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C023B" w14:textId="2F2F91D5" w:rsidR="00061DDA" w:rsidRPr="00FA06CE" w:rsidRDefault="00B9789A" w:rsidP="00061DDA">
      <w:pPr>
        <w:jc w:val="center"/>
        <w:rPr>
          <w:rStyle w:val="Accentuationintense"/>
          <w:i w:val="0"/>
          <w:color w:val="575F09" w:themeColor="accent1" w:themeShade="80"/>
          <w:sz w:val="24"/>
          <w:szCs w:val="24"/>
        </w:rPr>
      </w:pPr>
      <w:bookmarkStart w:id="0" w:name="_GoBack"/>
      <w:r w:rsidRPr="00B9789A">
        <w:rPr>
          <w:b/>
          <w:bCs/>
          <w:iCs/>
          <w:noProof/>
          <w:color w:val="1F3864"/>
          <w:sz w:val="24"/>
          <w:szCs w:val="24"/>
        </w:rPr>
        <w:drawing>
          <wp:anchor distT="0" distB="0" distL="114300" distR="114300" simplePos="0" relativeHeight="251658240" behindDoc="1" locked="0" layoutInCell="1" allowOverlap="1" wp14:editId="78B54649">
            <wp:simplePos x="0" y="0"/>
            <wp:positionH relativeFrom="column">
              <wp:posOffset>-223114</wp:posOffset>
            </wp:positionH>
            <wp:positionV relativeFrom="paragraph">
              <wp:posOffset>-318211</wp:posOffset>
            </wp:positionV>
            <wp:extent cx="709575" cy="599440"/>
            <wp:effectExtent l="0" t="0" r="0" b="0"/>
            <wp:wrapNone/>
            <wp:docPr id="2" name="Image 2" descr="Logo com interne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com interne 20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71" cy="627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61DDA" w:rsidRPr="00FA06CE">
        <w:rPr>
          <w:rStyle w:val="Accentuationintense"/>
          <w:i w:val="0"/>
          <w:color w:val="575F09" w:themeColor="accent1" w:themeShade="80"/>
          <w:sz w:val="24"/>
          <w:szCs w:val="24"/>
        </w:rPr>
        <w:t>PROJET D’EDUCATION ARTISTIQUET ET CULTURELLE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61DDA" w14:paraId="0ED78D51" w14:textId="77777777" w:rsidTr="00D849AC">
        <w:tc>
          <w:tcPr>
            <w:tcW w:w="10456" w:type="dxa"/>
          </w:tcPr>
          <w:p w14:paraId="0B1063F6" w14:textId="4473F29F" w:rsidR="00061DDA" w:rsidRPr="00D46D53" w:rsidRDefault="00061DDA" w:rsidP="00E35FA9">
            <w:pPr>
              <w:jc w:val="both"/>
              <w:rPr>
                <w:rStyle w:val="Accentuationintense"/>
                <w:i w:val="0"/>
                <w:sz w:val="24"/>
                <w:szCs w:val="24"/>
              </w:rPr>
            </w:pPr>
            <w:r w:rsidRPr="00D46D53">
              <w:rPr>
                <w:rFonts w:ascii="Calibri" w:hAnsi="Calibri" w:cs="Calibri"/>
                <w:b/>
              </w:rPr>
              <w:t>TITRE DU PROJET</w:t>
            </w:r>
            <w:r w:rsidR="00E35FA9">
              <w:rPr>
                <w:rFonts w:ascii="Calibri" w:hAnsi="Calibri" w:cs="Calibri"/>
                <w:b/>
              </w:rPr>
              <w:t xml:space="preserve"> : </w:t>
            </w:r>
            <w:r w:rsidRPr="00FA06CE">
              <w:rPr>
                <w:rStyle w:val="Accentuationintense"/>
                <w:i w:val="0"/>
                <w:color w:val="575F09" w:themeColor="accent1" w:themeShade="80"/>
                <w:sz w:val="24"/>
                <w:szCs w:val="24"/>
              </w:rPr>
              <w:t>Les transformations urbaines de Cahors au XIX</w:t>
            </w:r>
            <w:r w:rsidRPr="00F41F95">
              <w:rPr>
                <w:rStyle w:val="Accentuationintense"/>
                <w:i w:val="0"/>
                <w:color w:val="575F09" w:themeColor="accent1" w:themeShade="80"/>
                <w:sz w:val="24"/>
                <w:szCs w:val="24"/>
                <w:vertAlign w:val="superscript"/>
              </w:rPr>
              <w:t xml:space="preserve">e </w:t>
            </w:r>
            <w:r w:rsidRPr="00FA06CE">
              <w:rPr>
                <w:rStyle w:val="Accentuationintense"/>
                <w:i w:val="0"/>
                <w:color w:val="575F09" w:themeColor="accent1" w:themeShade="80"/>
                <w:sz w:val="24"/>
                <w:szCs w:val="24"/>
              </w:rPr>
              <w:t xml:space="preserve">siècle </w:t>
            </w:r>
          </w:p>
        </w:tc>
      </w:tr>
      <w:tr w:rsidR="00061DDA" w14:paraId="0D4403C1" w14:textId="77777777" w:rsidTr="00D849AC">
        <w:tc>
          <w:tcPr>
            <w:tcW w:w="10456" w:type="dxa"/>
          </w:tcPr>
          <w:p w14:paraId="7E5511B2" w14:textId="77777777" w:rsidR="00061DDA" w:rsidRPr="00D46D53" w:rsidRDefault="00061DDA" w:rsidP="00D849AC">
            <w:pPr>
              <w:jc w:val="both"/>
              <w:rPr>
                <w:rFonts w:ascii="Calibri" w:hAnsi="Calibri" w:cs="Calibri"/>
                <w:i/>
                <w:color w:val="808080" w:themeColor="background1" w:themeShade="80"/>
              </w:rPr>
            </w:pPr>
            <w:r w:rsidRPr="00D46D53">
              <w:rPr>
                <w:rFonts w:ascii="Calibri" w:hAnsi="Calibri" w:cs="Calibri"/>
                <w:b/>
              </w:rPr>
              <w:t>PROJET A DESTINATION DE… </w:t>
            </w:r>
            <w:r w:rsidRPr="00D46D53">
              <w:rPr>
                <w:rFonts w:ascii="Calibri" w:hAnsi="Calibri" w:cs="Calibri"/>
                <w:i/>
                <w:color w:val="808080" w:themeColor="background1" w:themeShade="80"/>
              </w:rPr>
              <w:t>(Niveau(x), Classes(s), groupe(s) d’élève(s)…)</w:t>
            </w:r>
          </w:p>
          <w:p w14:paraId="2094DF7D" w14:textId="77777777" w:rsidR="00061DDA" w:rsidRPr="00D46D53" w:rsidRDefault="00061DDA" w:rsidP="00D849AC">
            <w:pPr>
              <w:jc w:val="both"/>
              <w:rPr>
                <w:rFonts w:ascii="Calibri" w:hAnsi="Calibri" w:cs="Calibri"/>
                <w:color w:val="6C6C6C" w:themeColor="accent2" w:themeShade="80"/>
                <w:sz w:val="24"/>
                <w:szCs w:val="24"/>
              </w:rPr>
            </w:pPr>
            <w:r w:rsidRPr="00D46D53">
              <w:rPr>
                <w:rFonts w:ascii="Calibri" w:hAnsi="Calibri" w:cs="Calibri"/>
                <w:color w:val="6C6C6C" w:themeColor="accent2" w:themeShade="80"/>
                <w:sz w:val="24"/>
                <w:szCs w:val="24"/>
              </w:rPr>
              <w:t>Classe de 4</w:t>
            </w:r>
            <w:r w:rsidRPr="00D46D53">
              <w:rPr>
                <w:rFonts w:ascii="Calibri" w:hAnsi="Calibri" w:cs="Calibri"/>
                <w:color w:val="6C6C6C" w:themeColor="accent2" w:themeShade="80"/>
                <w:sz w:val="24"/>
                <w:szCs w:val="24"/>
                <w:vertAlign w:val="superscript"/>
              </w:rPr>
              <w:t>e</w:t>
            </w:r>
            <w:r w:rsidRPr="00D46D53">
              <w:rPr>
                <w:rFonts w:ascii="Calibri" w:hAnsi="Calibri" w:cs="Calibri"/>
                <w:color w:val="6C6C6C" w:themeColor="accent2" w:themeShade="80"/>
                <w:sz w:val="24"/>
                <w:szCs w:val="24"/>
              </w:rPr>
              <w:t xml:space="preserve"> en collège</w:t>
            </w:r>
          </w:p>
          <w:p w14:paraId="0A4E81C6" w14:textId="77777777" w:rsidR="00061DDA" w:rsidRPr="00D46D53" w:rsidRDefault="00061DDA" w:rsidP="00D849AC">
            <w:pPr>
              <w:jc w:val="both"/>
              <w:rPr>
                <w:rFonts w:ascii="Calibri" w:hAnsi="Calibri" w:cs="Calibri"/>
              </w:rPr>
            </w:pPr>
            <w:r w:rsidRPr="00D46D53">
              <w:rPr>
                <w:rFonts w:ascii="Calibri" w:hAnsi="Calibri" w:cs="Calibri"/>
                <w:b/>
              </w:rPr>
              <w:t xml:space="preserve">PROJET INTER-DEGRES                </w:t>
            </w:r>
            <w:r w:rsidRPr="00D46D53">
              <w:rPr>
                <w:rFonts w:ascii="Calibri" w:hAnsi="Calibri" w:cs="Calibri"/>
                <w:b/>
              </w:rPr>
              <w:sym w:font="Wingdings" w:char="F0A8"/>
            </w:r>
            <w:r w:rsidRPr="00D46D53">
              <w:rPr>
                <w:rFonts w:ascii="Calibri" w:hAnsi="Calibri" w:cs="Calibri"/>
                <w:b/>
              </w:rPr>
              <w:t xml:space="preserve"> </w:t>
            </w:r>
            <w:r w:rsidRPr="00D46D53">
              <w:rPr>
                <w:rFonts w:ascii="Calibri" w:hAnsi="Calibri" w:cs="Calibri"/>
              </w:rPr>
              <w:t xml:space="preserve">OUI                  </w:t>
            </w:r>
            <w:r w:rsidRPr="00D46D53">
              <w:rPr>
                <w:rFonts w:ascii="Calibri" w:hAnsi="Calibri" w:cs="Calibri"/>
              </w:rPr>
              <w:sym w:font="Wingdings" w:char="F0A8"/>
            </w:r>
            <w:r w:rsidRPr="00D46D53">
              <w:rPr>
                <w:rFonts w:ascii="Calibri" w:hAnsi="Calibri" w:cs="Calibri"/>
              </w:rPr>
              <w:t xml:space="preserve"> NON</w:t>
            </w:r>
          </w:p>
          <w:p w14:paraId="0FFA3806" w14:textId="30D582C9" w:rsidR="00061DDA" w:rsidRPr="00D46D53" w:rsidRDefault="00061DDA" w:rsidP="00D849AC">
            <w:pPr>
              <w:jc w:val="both"/>
              <w:rPr>
                <w:rFonts w:ascii="Calibri" w:hAnsi="Calibri" w:cs="Calibri"/>
                <w:color w:val="808080" w:themeColor="background1" w:themeShade="80"/>
              </w:rPr>
            </w:pPr>
            <w:r w:rsidRPr="00D46D53">
              <w:rPr>
                <w:rFonts w:ascii="Calibri" w:hAnsi="Calibri" w:cs="Calibri"/>
              </w:rPr>
              <w:t>Si Oui, préciser :</w:t>
            </w:r>
          </w:p>
        </w:tc>
      </w:tr>
      <w:tr w:rsidR="00061DDA" w14:paraId="3F622B71" w14:textId="77777777" w:rsidTr="00D849AC">
        <w:tc>
          <w:tcPr>
            <w:tcW w:w="10456" w:type="dxa"/>
          </w:tcPr>
          <w:p w14:paraId="0550BC7A" w14:textId="77777777" w:rsidR="00061DDA" w:rsidRPr="00D46D53" w:rsidRDefault="00061DDA" w:rsidP="00D849AC">
            <w:pPr>
              <w:jc w:val="both"/>
              <w:rPr>
                <w:rFonts w:ascii="Calibri" w:hAnsi="Calibri" w:cs="Calibri"/>
                <w:b/>
              </w:rPr>
            </w:pPr>
            <w:r w:rsidRPr="00D46D53">
              <w:rPr>
                <w:rFonts w:ascii="Calibri" w:hAnsi="Calibri" w:cs="Calibri"/>
                <w:b/>
              </w:rPr>
              <w:t xml:space="preserve">NOM, PRENOM, DISCIPLINE DU PROFESSEUR COORDONNATEUR DU PROJET </w:t>
            </w:r>
          </w:p>
          <w:p w14:paraId="54C25C77" w14:textId="07EE369F" w:rsidR="00061DDA" w:rsidRPr="00D46D53" w:rsidRDefault="00061DDA" w:rsidP="00D849AC">
            <w:pPr>
              <w:jc w:val="both"/>
              <w:rPr>
                <w:rFonts w:ascii="Calibri" w:hAnsi="Calibri" w:cs="Calibri"/>
                <w:bCs/>
                <w:iCs/>
                <w:color w:val="6C6C6C" w:themeColor="accent2" w:themeShade="80"/>
                <w:sz w:val="24"/>
                <w:szCs w:val="24"/>
              </w:rPr>
            </w:pPr>
            <w:r w:rsidRPr="00D46D53">
              <w:rPr>
                <w:rFonts w:ascii="Calibri" w:hAnsi="Calibri" w:cs="Calibri"/>
                <w:b/>
              </w:rPr>
              <w:t xml:space="preserve">EQUIPE DU PROJET </w:t>
            </w:r>
            <w:r w:rsidRPr="00D46D53">
              <w:rPr>
                <w:rFonts w:ascii="Calibri" w:hAnsi="Calibri" w:cs="Calibri"/>
                <w:i/>
                <w:color w:val="808080" w:themeColor="background1" w:themeShade="80"/>
              </w:rPr>
              <w:t xml:space="preserve">(Nom, prénom, discipline…) </w:t>
            </w:r>
            <w:r w:rsidRPr="00D46D53">
              <w:rPr>
                <w:rFonts w:ascii="Calibri" w:hAnsi="Calibri" w:cs="Calibri"/>
                <w:bCs/>
                <w:iCs/>
                <w:color w:val="6C6C6C" w:themeColor="accent2" w:themeShade="80"/>
                <w:sz w:val="24"/>
                <w:szCs w:val="24"/>
              </w:rPr>
              <w:t>Professeurs d’histoire-géographie, arts plastiques, technologie, lettres modernes, langues vivantes</w:t>
            </w:r>
          </w:p>
        </w:tc>
      </w:tr>
      <w:tr w:rsidR="00061DDA" w14:paraId="178A14E2" w14:textId="77777777" w:rsidTr="00D849AC">
        <w:tc>
          <w:tcPr>
            <w:tcW w:w="10456" w:type="dxa"/>
          </w:tcPr>
          <w:p w14:paraId="342966EB" w14:textId="77777777" w:rsidR="00061DDA" w:rsidRPr="00D46D53" w:rsidRDefault="00061DDA" w:rsidP="00D849AC">
            <w:pPr>
              <w:jc w:val="both"/>
              <w:rPr>
                <w:rFonts w:ascii="Calibri" w:hAnsi="Calibri" w:cs="Calibri"/>
                <w:b/>
              </w:rPr>
            </w:pPr>
            <w:r w:rsidRPr="00D46D53">
              <w:rPr>
                <w:rFonts w:ascii="Calibri" w:hAnsi="Calibri" w:cs="Calibri"/>
                <w:b/>
              </w:rPr>
              <w:t xml:space="preserve">LE PROJET EN QUELQUES MOTS… </w:t>
            </w:r>
          </w:p>
          <w:p w14:paraId="335E092F" w14:textId="77777777" w:rsidR="00061DDA" w:rsidRPr="00D46D53" w:rsidRDefault="00061DDA" w:rsidP="00061DDA">
            <w:pPr>
              <w:spacing w:after="0"/>
              <w:jc w:val="both"/>
              <w:rPr>
                <w:rFonts w:ascii="Calibri" w:eastAsia="Calibri" w:hAnsi="Calibri" w:cs="Calibri"/>
                <w:b/>
                <w:bCs/>
                <w:color w:val="6C6C6C" w:themeColor="accent2" w:themeShade="80"/>
                <w:sz w:val="24"/>
                <w:szCs w:val="24"/>
              </w:rPr>
            </w:pPr>
            <w:r w:rsidRPr="00D46D53">
              <w:rPr>
                <w:rFonts w:ascii="Calibri" w:eastAsia="Calibri" w:hAnsi="Calibri" w:cs="Calibri"/>
                <w:b/>
                <w:color w:val="6C6C6C" w:themeColor="accent2" w:themeShade="80"/>
                <w:sz w:val="24"/>
                <w:szCs w:val="24"/>
              </w:rPr>
              <w:t>Objectifs</w:t>
            </w:r>
            <w:r w:rsidRPr="00D46D53">
              <w:rPr>
                <w:rFonts w:ascii="Calibri" w:eastAsia="Calibri" w:hAnsi="Calibri" w:cs="Calibri"/>
                <w:bCs/>
                <w:color w:val="6C6C6C" w:themeColor="accent2" w:themeShade="80"/>
                <w:sz w:val="24"/>
                <w:szCs w:val="24"/>
              </w:rPr>
              <w:t xml:space="preserve"> : </w:t>
            </w:r>
            <w:r w:rsidRPr="00D46D53">
              <w:rPr>
                <w:rFonts w:ascii="Calibri" w:eastAsia="Calibri" w:hAnsi="Calibri" w:cs="Calibri"/>
                <w:b/>
                <w:bCs/>
                <w:color w:val="6C6C6C" w:themeColor="accent2" w:themeShade="80"/>
                <w:sz w:val="24"/>
                <w:szCs w:val="24"/>
              </w:rPr>
              <w:t>découvrir le patrimoine architectural et urbanistique de la ville</w:t>
            </w:r>
          </w:p>
          <w:p w14:paraId="39931250" w14:textId="6AD9724B" w:rsidR="00061DDA" w:rsidRDefault="00061DDA" w:rsidP="00061DDA">
            <w:pPr>
              <w:pStyle w:val="Paragraphedeliste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alibri" w:eastAsia="Calibri" w:hAnsi="Calibri" w:cs="Calibri"/>
                <w:bCs/>
                <w:iCs/>
                <w:color w:val="6C6C6C" w:themeColor="accent2" w:themeShade="80"/>
                <w:sz w:val="24"/>
                <w:szCs w:val="24"/>
              </w:rPr>
            </w:pPr>
            <w:r w:rsidRPr="00D46D53">
              <w:rPr>
                <w:rFonts w:ascii="Calibri" w:eastAsia="Calibri" w:hAnsi="Calibri" w:cs="Calibri"/>
                <w:bCs/>
                <w:iCs/>
                <w:color w:val="6C6C6C" w:themeColor="accent2" w:themeShade="80"/>
                <w:sz w:val="24"/>
                <w:szCs w:val="24"/>
              </w:rPr>
              <w:t>Découvrir les transformations de la ville de Cahors au XIX</w:t>
            </w:r>
            <w:r w:rsidRPr="00D46D53">
              <w:rPr>
                <w:rFonts w:ascii="Calibri" w:eastAsia="Calibri" w:hAnsi="Calibri" w:cs="Calibri"/>
                <w:bCs/>
                <w:iCs/>
                <w:color w:val="6C6C6C" w:themeColor="accent2" w:themeShade="80"/>
                <w:sz w:val="24"/>
                <w:szCs w:val="24"/>
                <w:vertAlign w:val="superscript"/>
              </w:rPr>
              <w:t xml:space="preserve">e </w:t>
            </w:r>
            <w:r w:rsidRPr="00D46D53">
              <w:rPr>
                <w:rFonts w:ascii="Calibri" w:eastAsia="Calibri" w:hAnsi="Calibri" w:cs="Calibri"/>
                <w:bCs/>
                <w:iCs/>
                <w:color w:val="6C6C6C" w:themeColor="accent2" w:themeShade="80"/>
                <w:sz w:val="24"/>
                <w:szCs w:val="24"/>
              </w:rPr>
              <w:t>siècle dans le cadre d’un projet de classe, d’un travail collectif.</w:t>
            </w:r>
          </w:p>
          <w:p w14:paraId="3302983E" w14:textId="68B236A1" w:rsidR="00FD7479" w:rsidRPr="00D46D53" w:rsidRDefault="00FD7479" w:rsidP="00061DDA">
            <w:pPr>
              <w:pStyle w:val="Paragraphedeliste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alibri" w:eastAsia="Calibri" w:hAnsi="Calibri" w:cs="Calibri"/>
                <w:bCs/>
                <w:iCs/>
                <w:color w:val="6C6C6C" w:themeColor="accent2" w:themeShade="8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iCs/>
                <w:color w:val="6C6C6C" w:themeColor="accent2" w:themeShade="80"/>
                <w:sz w:val="24"/>
                <w:szCs w:val="24"/>
              </w:rPr>
              <w:t xml:space="preserve">Visiter la ville et certains de ses bâtiments. </w:t>
            </w:r>
          </w:p>
          <w:p w14:paraId="5A32506B" w14:textId="02D9713A" w:rsidR="00061DDA" w:rsidRPr="00D46D53" w:rsidRDefault="00FD7479" w:rsidP="00061DDA">
            <w:pPr>
              <w:pStyle w:val="Paragraphedeliste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alibri" w:eastAsia="Calibri" w:hAnsi="Calibri" w:cs="Calibri"/>
                <w:bCs/>
                <w:iCs/>
                <w:color w:val="6C6C6C" w:themeColor="accent2" w:themeShade="8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iCs/>
                <w:color w:val="6C6C6C" w:themeColor="accent2" w:themeShade="80"/>
                <w:sz w:val="24"/>
                <w:szCs w:val="24"/>
              </w:rPr>
              <w:t>T</w:t>
            </w:r>
            <w:r w:rsidR="00061DDA" w:rsidRPr="00D46D53">
              <w:rPr>
                <w:rFonts w:ascii="Calibri" w:eastAsia="Calibri" w:hAnsi="Calibri" w:cs="Calibri"/>
                <w:bCs/>
                <w:iCs/>
                <w:color w:val="6C6C6C" w:themeColor="accent2" w:themeShade="80"/>
                <w:sz w:val="24"/>
                <w:szCs w:val="24"/>
              </w:rPr>
              <w:t>ravailler sur des documents d’archives.</w:t>
            </w:r>
          </w:p>
          <w:p w14:paraId="5743EC0A" w14:textId="5C9CEEA1" w:rsidR="00061DDA" w:rsidRPr="00D46D53" w:rsidRDefault="00FA06CE" w:rsidP="00061DDA">
            <w:pPr>
              <w:pStyle w:val="Paragraphedeliste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alibri" w:eastAsia="Calibri" w:hAnsi="Calibri" w:cs="Calibri"/>
                <w:bCs/>
                <w:iCs/>
                <w:color w:val="6C6C6C" w:themeColor="accent2" w:themeShade="8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iCs/>
                <w:color w:val="6C6C6C" w:themeColor="accent2" w:themeShade="80"/>
                <w:sz w:val="24"/>
                <w:szCs w:val="24"/>
              </w:rPr>
              <w:t>Réaliser une t</w:t>
            </w:r>
            <w:r w:rsidR="00061DDA" w:rsidRPr="00D46D53">
              <w:rPr>
                <w:rFonts w:ascii="Calibri" w:eastAsia="Calibri" w:hAnsi="Calibri" w:cs="Calibri"/>
                <w:bCs/>
                <w:iCs/>
                <w:color w:val="6C6C6C" w:themeColor="accent2" w:themeShade="80"/>
                <w:sz w:val="24"/>
                <w:szCs w:val="24"/>
              </w:rPr>
              <w:t xml:space="preserve">âche complexe : </w:t>
            </w:r>
            <w:r>
              <w:rPr>
                <w:rFonts w:ascii="Calibri" w:eastAsia="Calibri" w:hAnsi="Calibri" w:cs="Calibri"/>
                <w:bCs/>
                <w:iCs/>
                <w:color w:val="6C6C6C" w:themeColor="accent2" w:themeShade="80"/>
                <w:sz w:val="24"/>
                <w:szCs w:val="24"/>
              </w:rPr>
              <w:t>concevoir</w:t>
            </w:r>
            <w:r w:rsidR="00061DDA" w:rsidRPr="00D46D53">
              <w:rPr>
                <w:rFonts w:ascii="Calibri" w:eastAsia="Calibri" w:hAnsi="Calibri" w:cs="Calibri"/>
                <w:bCs/>
                <w:iCs/>
                <w:color w:val="6C6C6C" w:themeColor="accent2" w:themeShade="80"/>
                <w:sz w:val="24"/>
                <w:szCs w:val="24"/>
              </w:rPr>
              <w:t xml:space="preserve"> une plaquette présentant les transformations de Cahors au XIX</w:t>
            </w:r>
            <w:r w:rsidR="00061DDA" w:rsidRPr="00D46D53">
              <w:rPr>
                <w:rFonts w:ascii="Calibri" w:eastAsia="Calibri" w:hAnsi="Calibri" w:cs="Calibri"/>
                <w:bCs/>
                <w:iCs/>
                <w:color w:val="6C6C6C" w:themeColor="accent2" w:themeShade="80"/>
                <w:sz w:val="24"/>
                <w:szCs w:val="24"/>
                <w:vertAlign w:val="superscript"/>
              </w:rPr>
              <w:t>e</w:t>
            </w:r>
            <w:r w:rsidR="00061DDA" w:rsidRPr="00D46D53">
              <w:rPr>
                <w:rFonts w:ascii="Calibri" w:eastAsia="Calibri" w:hAnsi="Calibri" w:cs="Calibri"/>
                <w:bCs/>
                <w:iCs/>
                <w:color w:val="6C6C6C" w:themeColor="accent2" w:themeShade="80"/>
                <w:sz w:val="24"/>
                <w:szCs w:val="24"/>
              </w:rPr>
              <w:t xml:space="preserve"> siècle pour l’Office du tourisme de la ville en français.</w:t>
            </w:r>
          </w:p>
          <w:p w14:paraId="63C32D4C" w14:textId="77777777" w:rsidR="00061DDA" w:rsidRPr="00FA06CE" w:rsidRDefault="00061DDA" w:rsidP="00FA06CE">
            <w:pPr>
              <w:spacing w:after="0" w:line="240" w:lineRule="auto"/>
              <w:ind w:left="360"/>
              <w:jc w:val="both"/>
              <w:rPr>
                <w:rFonts w:ascii="Calibri" w:eastAsia="Calibri" w:hAnsi="Calibri" w:cs="Calibri"/>
                <w:bCs/>
                <w:iCs/>
                <w:color w:val="6C6C6C" w:themeColor="accent2" w:themeShade="80"/>
                <w:sz w:val="24"/>
                <w:szCs w:val="24"/>
              </w:rPr>
            </w:pPr>
            <w:r w:rsidRPr="00FA06CE">
              <w:rPr>
                <w:rFonts w:ascii="Calibri" w:eastAsia="Calibri" w:hAnsi="Calibri" w:cs="Calibri"/>
                <w:bCs/>
                <w:iCs/>
                <w:color w:val="6C6C6C" w:themeColor="accent2" w:themeShade="80"/>
                <w:sz w:val="24"/>
                <w:szCs w:val="24"/>
              </w:rPr>
              <w:t>Variantes selon les compétences que l’on souhaite faire travailler : réaliser une présentation orale, une exposition réelle ou virtuelle ; une vidéo (avec une visite filmée de la ville) ; une capsule vidéo ; un plan interactif ; un article dans le journal du collège, traduire la présentation dans une autre langue vivante.</w:t>
            </w:r>
          </w:p>
          <w:p w14:paraId="51ADAB81" w14:textId="17E6B806" w:rsidR="00061DDA" w:rsidRPr="00F41F95" w:rsidRDefault="00061DDA" w:rsidP="00061DDA">
            <w:pPr>
              <w:spacing w:after="0"/>
              <w:jc w:val="both"/>
              <w:rPr>
                <w:rFonts w:ascii="Calibri" w:hAnsi="Calibri" w:cs="Calibri"/>
                <w:bCs/>
                <w:iCs/>
                <w:color w:val="808080" w:themeColor="background1" w:themeShade="80"/>
                <w:sz w:val="24"/>
                <w:szCs w:val="24"/>
              </w:rPr>
            </w:pPr>
            <w:r w:rsidRPr="00D46D53">
              <w:rPr>
                <w:rFonts w:ascii="Calibri" w:hAnsi="Calibri" w:cs="Calibri"/>
                <w:bCs/>
                <w:iCs/>
                <w:color w:val="6C6C6C" w:themeColor="accent2" w:themeShade="80"/>
                <w:sz w:val="24"/>
                <w:szCs w:val="24"/>
              </w:rPr>
              <w:t xml:space="preserve">Le service éducatif </w:t>
            </w:r>
            <w:r w:rsidRPr="00F41F95">
              <w:rPr>
                <w:rFonts w:ascii="Calibri" w:hAnsi="Calibri" w:cs="Calibri"/>
                <w:bCs/>
                <w:iCs/>
                <w:color w:val="808080" w:themeColor="background1" w:themeShade="80"/>
                <w:sz w:val="24"/>
                <w:szCs w:val="24"/>
              </w:rPr>
              <w:t>des Archives départementales du Lot propose 9 ateliers à réaliser par groupes de 2 à 4 élèves (durée 2 h 30) sur la thématique des bâtiments et des équipements qui ont contribué à transformer la ville de Cahors au XIX</w:t>
            </w:r>
            <w:r w:rsidRPr="00F41F95">
              <w:rPr>
                <w:rFonts w:ascii="Calibri" w:hAnsi="Calibri" w:cs="Calibri"/>
                <w:bCs/>
                <w:iCs/>
                <w:color w:val="808080" w:themeColor="background1" w:themeShade="80"/>
                <w:sz w:val="24"/>
                <w:szCs w:val="24"/>
                <w:vertAlign w:val="superscript"/>
              </w:rPr>
              <w:t>e</w:t>
            </w:r>
            <w:r w:rsidRPr="00F41F95">
              <w:rPr>
                <w:rFonts w:ascii="Calibri" w:hAnsi="Calibri" w:cs="Calibri"/>
                <w:bCs/>
                <w:iCs/>
                <w:color w:val="808080" w:themeColor="background1" w:themeShade="80"/>
                <w:sz w:val="24"/>
                <w:szCs w:val="24"/>
              </w:rPr>
              <w:t xml:space="preserve"> siècle. Chaque atelier comporte un ensemble de documents de nature différente : carte postale, plan(s), rapports et courriers administratif</w:t>
            </w:r>
            <w:r w:rsidR="00FD7479">
              <w:rPr>
                <w:rFonts w:ascii="Calibri" w:hAnsi="Calibri" w:cs="Calibri"/>
                <w:bCs/>
                <w:iCs/>
                <w:color w:val="808080" w:themeColor="background1" w:themeShade="80"/>
                <w:sz w:val="24"/>
                <w:szCs w:val="24"/>
              </w:rPr>
              <w:t>s</w:t>
            </w:r>
            <w:r w:rsidRPr="00F41F95">
              <w:rPr>
                <w:rFonts w:ascii="Calibri" w:hAnsi="Calibri" w:cs="Calibri"/>
                <w:bCs/>
                <w:iCs/>
                <w:color w:val="808080" w:themeColor="background1" w:themeShade="80"/>
                <w:sz w:val="24"/>
                <w:szCs w:val="24"/>
              </w:rPr>
              <w:t>…</w:t>
            </w:r>
          </w:p>
          <w:p w14:paraId="0E99471D" w14:textId="77777777" w:rsidR="00061DDA" w:rsidRPr="00F41F95" w:rsidRDefault="00061DDA" w:rsidP="00061DDA">
            <w:pPr>
              <w:spacing w:after="0" w:line="240" w:lineRule="auto"/>
              <w:jc w:val="both"/>
              <w:rPr>
                <w:rFonts w:ascii="Calibri" w:hAnsi="Calibri" w:cs="Calibri"/>
                <w:bCs/>
                <w:iCs/>
                <w:color w:val="808080" w:themeColor="background1" w:themeShade="80"/>
                <w:sz w:val="24"/>
                <w:szCs w:val="24"/>
              </w:rPr>
            </w:pPr>
            <w:r w:rsidRPr="00F41F95">
              <w:rPr>
                <w:rFonts w:ascii="Calibri" w:hAnsi="Calibri" w:cs="Calibri"/>
                <w:bCs/>
                <w:iCs/>
                <w:color w:val="808080" w:themeColor="background1" w:themeShade="80"/>
                <w:sz w:val="24"/>
                <w:szCs w:val="24"/>
              </w:rPr>
              <w:t xml:space="preserve">Une frise chronologique et le plan de la ville, fournis en annexe, permettent de mettre en commun le travail de chaque groupe. Un lexique est également accessible en annexe. </w:t>
            </w:r>
          </w:p>
          <w:p w14:paraId="2949CF72" w14:textId="77777777" w:rsidR="00061DDA" w:rsidRPr="00D46D53" w:rsidRDefault="00061DDA" w:rsidP="00061DDA">
            <w:pPr>
              <w:spacing w:after="0" w:line="240" w:lineRule="auto"/>
              <w:jc w:val="both"/>
              <w:rPr>
                <w:rFonts w:ascii="Calibri" w:hAnsi="Calibri" w:cs="Calibri"/>
                <w:bCs/>
                <w:iCs/>
                <w:color w:val="6C6C6C" w:themeColor="accent2" w:themeShade="80"/>
                <w:sz w:val="24"/>
                <w:szCs w:val="24"/>
              </w:rPr>
            </w:pPr>
            <w:r w:rsidRPr="00F41F95">
              <w:rPr>
                <w:rFonts w:ascii="Calibri" w:hAnsi="Calibri" w:cs="Calibri"/>
                <w:bCs/>
                <w:iCs/>
                <w:color w:val="808080" w:themeColor="background1" w:themeShade="80"/>
                <w:sz w:val="24"/>
                <w:szCs w:val="24"/>
              </w:rPr>
              <w:t xml:space="preserve">Les ateliers prennent en compte la différenciation pédagogique (niveau </w:t>
            </w:r>
            <w:r w:rsidRPr="00D46D53">
              <w:rPr>
                <w:rFonts w:ascii="Calibri" w:hAnsi="Calibri" w:cs="Calibri"/>
                <w:bCs/>
                <w:iCs/>
                <w:color w:val="6C6C6C" w:themeColor="accent2" w:themeShade="80"/>
                <w:sz w:val="24"/>
                <w:szCs w:val="24"/>
              </w:rPr>
              <w:t>d’exigence différent selon les thèmes).</w:t>
            </w:r>
          </w:p>
          <w:p w14:paraId="0FA80CD4" w14:textId="77777777" w:rsidR="00061DDA" w:rsidRPr="00D46D53" w:rsidRDefault="00061DDA" w:rsidP="00061DDA">
            <w:pPr>
              <w:spacing w:after="0"/>
              <w:jc w:val="both"/>
              <w:rPr>
                <w:rFonts w:ascii="Calibri" w:eastAsia="Calibri" w:hAnsi="Calibri" w:cs="Calibri"/>
                <w:b/>
                <w:color w:val="6C6C6C" w:themeColor="accent2" w:themeShade="80"/>
                <w:sz w:val="24"/>
                <w:szCs w:val="24"/>
              </w:rPr>
            </w:pPr>
            <w:r w:rsidRPr="00D46D53">
              <w:rPr>
                <w:rFonts w:ascii="Calibri" w:eastAsia="Calibri" w:hAnsi="Calibri" w:cs="Calibri"/>
                <w:b/>
                <w:color w:val="6C6C6C" w:themeColor="accent2" w:themeShade="80"/>
                <w:sz w:val="24"/>
                <w:szCs w:val="24"/>
              </w:rPr>
              <w:t>Liens avec d’autres parcours possibles :</w:t>
            </w:r>
          </w:p>
          <w:p w14:paraId="3D00CE46" w14:textId="77777777" w:rsidR="00061DDA" w:rsidRPr="00D46D53" w:rsidRDefault="00061DDA" w:rsidP="00061DDA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Calibri" w:eastAsia="Calibri" w:hAnsi="Calibri" w:cs="Calibri"/>
                <w:bCs/>
                <w:color w:val="6C6C6C" w:themeColor="accent2" w:themeShade="80"/>
                <w:sz w:val="24"/>
                <w:szCs w:val="24"/>
              </w:rPr>
            </w:pPr>
            <w:r w:rsidRPr="00D46D53">
              <w:rPr>
                <w:rFonts w:ascii="Calibri" w:eastAsia="Calibri" w:hAnsi="Calibri" w:cs="Calibri"/>
                <w:bCs/>
                <w:color w:val="6C6C6C" w:themeColor="accent2" w:themeShade="80"/>
                <w:sz w:val="24"/>
                <w:szCs w:val="24"/>
              </w:rPr>
              <w:t>Parcours Citoyen : le rôle des acteurs publics dans la modernisation de la ville.</w:t>
            </w:r>
          </w:p>
          <w:p w14:paraId="62F6222D" w14:textId="77777777" w:rsidR="00061DDA" w:rsidRPr="00D46D53" w:rsidRDefault="00061DDA" w:rsidP="00061DDA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D46D53">
              <w:rPr>
                <w:rFonts w:ascii="Calibri" w:eastAsia="Calibri" w:hAnsi="Calibri" w:cs="Calibri"/>
                <w:bCs/>
                <w:color w:val="6C6C6C" w:themeColor="accent2" w:themeShade="80"/>
                <w:sz w:val="24"/>
                <w:szCs w:val="24"/>
              </w:rPr>
              <w:t>Parcours Avenir : en lien avec les métiers de la construction, de la rénovation, du patrimoine, du tourisme.</w:t>
            </w:r>
          </w:p>
        </w:tc>
      </w:tr>
      <w:tr w:rsidR="00061DDA" w14:paraId="3B839F57" w14:textId="77777777" w:rsidTr="00D849AC">
        <w:tc>
          <w:tcPr>
            <w:tcW w:w="10456" w:type="dxa"/>
          </w:tcPr>
          <w:p w14:paraId="274FD13C" w14:textId="77777777" w:rsidR="00061DDA" w:rsidRDefault="00061DDA" w:rsidP="00D849AC">
            <w:pPr>
              <w:jc w:val="both"/>
              <w:rPr>
                <w:b/>
              </w:rPr>
            </w:pPr>
            <w:r>
              <w:rPr>
                <w:b/>
              </w:rPr>
              <w:t xml:space="preserve">LE(S) PARTENAIRE(S) </w:t>
            </w:r>
          </w:p>
          <w:p w14:paraId="3C1AA7F0" w14:textId="77777777" w:rsidR="00061DDA" w:rsidRDefault="00061DDA" w:rsidP="00061DDA">
            <w:pPr>
              <w:spacing w:after="0" w:line="240" w:lineRule="auto"/>
              <w:jc w:val="both"/>
              <w:rPr>
                <w:i/>
                <w:color w:val="808080" w:themeColor="background1" w:themeShade="80"/>
              </w:rPr>
            </w:pPr>
            <w:r>
              <w:rPr>
                <w:i/>
                <w:color w:val="808080" w:themeColor="background1" w:themeShade="80"/>
              </w:rPr>
              <w:t>(Nom, prénom, courriel, compagnie ou structure site internet, adresse, numéro de téléphone, n° SIRET)</w:t>
            </w:r>
          </w:p>
          <w:p w14:paraId="65A9846B" w14:textId="77777777" w:rsidR="00061DDA" w:rsidRPr="00061DDA" w:rsidRDefault="00061DDA" w:rsidP="00061DDA">
            <w:pPr>
              <w:spacing w:after="0" w:line="240" w:lineRule="auto"/>
              <w:jc w:val="both"/>
              <w:rPr>
                <w:rFonts w:ascii="Calibri" w:hAnsi="Calibri" w:cs="Calibri"/>
                <w:bCs/>
                <w:color w:val="6C6C6C" w:themeColor="accent2" w:themeShade="80"/>
                <w:sz w:val="24"/>
                <w:szCs w:val="24"/>
              </w:rPr>
            </w:pPr>
            <w:r w:rsidRPr="00061DDA">
              <w:rPr>
                <w:rFonts w:ascii="Calibri" w:hAnsi="Calibri" w:cs="Calibri"/>
                <w:bCs/>
                <w:color w:val="6C6C6C" w:themeColor="accent2" w:themeShade="80"/>
                <w:sz w:val="24"/>
                <w:szCs w:val="24"/>
              </w:rPr>
              <w:t>Service éducatif des Archives départementales du Lot </w:t>
            </w:r>
          </w:p>
          <w:p w14:paraId="3349DBBB" w14:textId="77777777" w:rsidR="00061DDA" w:rsidRPr="00F41F95" w:rsidRDefault="00061DDA" w:rsidP="00061DDA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Calibri" w:hAnsi="Calibri" w:cs="Calibri"/>
                <w:bCs/>
                <w:iCs/>
                <w:color w:val="808080" w:themeColor="background1" w:themeShade="80"/>
                <w:sz w:val="24"/>
                <w:szCs w:val="24"/>
              </w:rPr>
            </w:pPr>
            <w:r w:rsidRPr="00F41F95">
              <w:rPr>
                <w:rFonts w:ascii="Calibri" w:hAnsi="Calibri" w:cs="Calibri"/>
                <w:bCs/>
                <w:iCs/>
                <w:color w:val="808080" w:themeColor="background1" w:themeShade="80"/>
                <w:sz w:val="24"/>
                <w:szCs w:val="24"/>
              </w:rPr>
              <w:t>Emmanuel Maury, animateur du patrimoine 05 65 53 48 89</w:t>
            </w:r>
          </w:p>
          <w:p w14:paraId="337F6D20" w14:textId="77777777" w:rsidR="00061DDA" w:rsidRPr="00061DDA" w:rsidRDefault="00061DDA" w:rsidP="00061DDA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061DD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Autres partenaires possibles </w:t>
            </w:r>
          </w:p>
          <w:p w14:paraId="3A8A3673" w14:textId="77777777" w:rsidR="00061DDA" w:rsidRPr="00061DDA" w:rsidRDefault="00061DDA" w:rsidP="00061DDA">
            <w:pPr>
              <w:spacing w:after="0" w:line="240" w:lineRule="auto"/>
              <w:jc w:val="both"/>
              <w:rPr>
                <w:rFonts w:ascii="Calibri" w:hAnsi="Calibri" w:cs="Calibri"/>
                <w:bCs/>
                <w:color w:val="6C6C6C" w:themeColor="accent2" w:themeShade="80"/>
                <w:sz w:val="24"/>
                <w:szCs w:val="24"/>
              </w:rPr>
            </w:pPr>
            <w:r w:rsidRPr="00061DDA">
              <w:rPr>
                <w:rFonts w:ascii="Calibri" w:hAnsi="Calibri" w:cs="Calibri"/>
                <w:bCs/>
                <w:color w:val="6C6C6C" w:themeColor="accent2" w:themeShade="80"/>
                <w:sz w:val="24"/>
                <w:szCs w:val="24"/>
              </w:rPr>
              <w:t>Mairie de Cahors</w:t>
            </w:r>
          </w:p>
          <w:p w14:paraId="63579ABD" w14:textId="77777777" w:rsidR="00061DDA" w:rsidRPr="00061DDA" w:rsidRDefault="00061DDA" w:rsidP="00061DDA">
            <w:pPr>
              <w:spacing w:after="0" w:line="240" w:lineRule="auto"/>
              <w:jc w:val="both"/>
              <w:rPr>
                <w:rFonts w:ascii="Calibri" w:hAnsi="Calibri" w:cs="Calibri"/>
                <w:bCs/>
                <w:color w:val="6C6C6C" w:themeColor="accent2" w:themeShade="80"/>
                <w:sz w:val="24"/>
                <w:szCs w:val="24"/>
              </w:rPr>
            </w:pPr>
            <w:r w:rsidRPr="00061DDA">
              <w:rPr>
                <w:rFonts w:ascii="Calibri" w:hAnsi="Calibri" w:cs="Calibri"/>
                <w:bCs/>
                <w:color w:val="6C6C6C" w:themeColor="accent2" w:themeShade="80"/>
                <w:sz w:val="24"/>
                <w:szCs w:val="24"/>
              </w:rPr>
              <w:t>Office du tourisme</w:t>
            </w:r>
          </w:p>
          <w:p w14:paraId="32D83102" w14:textId="77777777" w:rsidR="00061DDA" w:rsidRPr="00061DDA" w:rsidRDefault="00061DDA" w:rsidP="00061DDA">
            <w:pPr>
              <w:spacing w:after="0" w:line="240" w:lineRule="auto"/>
              <w:jc w:val="both"/>
              <w:rPr>
                <w:rFonts w:ascii="Calibri" w:hAnsi="Calibri" w:cs="Calibri"/>
                <w:bCs/>
                <w:color w:val="6C6C6C" w:themeColor="accent2" w:themeShade="80"/>
                <w:sz w:val="24"/>
                <w:szCs w:val="24"/>
              </w:rPr>
            </w:pPr>
            <w:r w:rsidRPr="00061DDA">
              <w:rPr>
                <w:rFonts w:ascii="Calibri" w:hAnsi="Calibri" w:cs="Calibri"/>
                <w:bCs/>
                <w:color w:val="6C6C6C" w:themeColor="accent2" w:themeShade="80"/>
                <w:sz w:val="24"/>
                <w:szCs w:val="24"/>
              </w:rPr>
              <w:t xml:space="preserve">Rencontres de professionnels de la culture et du patrimoine : </w:t>
            </w:r>
          </w:p>
          <w:p w14:paraId="2ADCE63B" w14:textId="74D5D61B" w:rsidR="00061DDA" w:rsidRPr="00061DDA" w:rsidRDefault="00061DDA" w:rsidP="00061DDA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Calibri" w:hAnsi="Calibri" w:cs="Calibri"/>
                <w:bCs/>
                <w:color w:val="6C6C6C" w:themeColor="accent2" w:themeShade="80"/>
                <w:sz w:val="24"/>
                <w:szCs w:val="24"/>
              </w:rPr>
            </w:pPr>
            <w:r w:rsidRPr="00061DDA">
              <w:rPr>
                <w:rFonts w:ascii="Calibri" w:hAnsi="Calibri" w:cs="Calibri"/>
                <w:bCs/>
                <w:color w:val="6C6C6C" w:themeColor="accent2" w:themeShade="80"/>
                <w:sz w:val="24"/>
                <w:szCs w:val="24"/>
              </w:rPr>
              <w:t>animateur du patrimoine</w:t>
            </w:r>
          </w:p>
          <w:p w14:paraId="77792A5D" w14:textId="394090FF" w:rsidR="00061DDA" w:rsidRPr="00061DDA" w:rsidRDefault="00061DDA" w:rsidP="00061DDA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Calibri" w:hAnsi="Calibri" w:cs="Calibri"/>
                <w:bCs/>
                <w:color w:val="6C6C6C" w:themeColor="accent2" w:themeShade="80"/>
                <w:sz w:val="24"/>
                <w:szCs w:val="24"/>
              </w:rPr>
            </w:pPr>
            <w:r w:rsidRPr="00061DDA">
              <w:rPr>
                <w:rFonts w:ascii="Calibri" w:hAnsi="Calibri" w:cs="Calibri"/>
                <w:bCs/>
                <w:color w:val="6C6C6C" w:themeColor="accent2" w:themeShade="80"/>
                <w:sz w:val="24"/>
                <w:szCs w:val="24"/>
              </w:rPr>
              <w:t>administrateur du théâtre</w:t>
            </w:r>
          </w:p>
          <w:p w14:paraId="7E5B362E" w14:textId="33B71E3B" w:rsidR="00061DDA" w:rsidRDefault="00061DDA" w:rsidP="00061DDA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Calibri" w:hAnsi="Calibri" w:cs="Calibri"/>
                <w:bCs/>
                <w:color w:val="6C6C6C" w:themeColor="accent2" w:themeShade="80"/>
                <w:sz w:val="24"/>
                <w:szCs w:val="24"/>
              </w:rPr>
            </w:pPr>
            <w:r w:rsidRPr="00061DDA">
              <w:rPr>
                <w:rFonts w:ascii="Calibri" w:hAnsi="Calibri" w:cs="Calibri"/>
                <w:bCs/>
                <w:color w:val="6C6C6C" w:themeColor="accent2" w:themeShade="80"/>
                <w:sz w:val="24"/>
                <w:szCs w:val="24"/>
              </w:rPr>
              <w:t xml:space="preserve">animateur de la Maison de l’eau </w:t>
            </w:r>
          </w:p>
          <w:p w14:paraId="130F9BB2" w14:textId="77777777" w:rsidR="00E35FA9" w:rsidRPr="00061DDA" w:rsidRDefault="00E35FA9" w:rsidP="00061DDA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Calibri" w:hAnsi="Calibri" w:cs="Calibri"/>
                <w:bCs/>
                <w:color w:val="6C6C6C" w:themeColor="accent2" w:themeShade="80"/>
                <w:sz w:val="24"/>
                <w:szCs w:val="24"/>
              </w:rPr>
            </w:pPr>
          </w:p>
          <w:p w14:paraId="0C3A816B" w14:textId="3F65BB84" w:rsidR="00E35FA9" w:rsidRPr="00E35FA9" w:rsidRDefault="00061DDA" w:rsidP="00D849AC">
            <w:pPr>
              <w:jc w:val="both"/>
              <w:rPr>
                <w:rFonts w:ascii="Calibri" w:hAnsi="Calibri" w:cs="Calibri"/>
                <w:bCs/>
                <w:color w:val="6C6C6C" w:themeColor="accent2" w:themeShade="80"/>
                <w:sz w:val="24"/>
                <w:szCs w:val="24"/>
              </w:rPr>
            </w:pPr>
            <w:r w:rsidRPr="00061DDA">
              <w:rPr>
                <w:rFonts w:ascii="Calibri" w:hAnsi="Calibri" w:cs="Calibri"/>
                <w:bCs/>
                <w:color w:val="6C6C6C" w:themeColor="accent2" w:themeShade="80"/>
                <w:sz w:val="24"/>
                <w:szCs w:val="24"/>
              </w:rPr>
              <w:t>…</w:t>
            </w:r>
          </w:p>
        </w:tc>
      </w:tr>
      <w:tr w:rsidR="00061DDA" w14:paraId="0E4130EB" w14:textId="77777777" w:rsidTr="00D849AC">
        <w:tc>
          <w:tcPr>
            <w:tcW w:w="10456" w:type="dxa"/>
          </w:tcPr>
          <w:p w14:paraId="4384B2A8" w14:textId="77777777" w:rsidR="00061DDA" w:rsidRPr="00D46D53" w:rsidRDefault="00061DDA" w:rsidP="00D46D53">
            <w:pPr>
              <w:spacing w:after="0"/>
              <w:jc w:val="both"/>
              <w:rPr>
                <w:rFonts w:ascii="Calibri" w:hAnsi="Calibri" w:cs="Calibri"/>
                <w:b/>
              </w:rPr>
            </w:pPr>
            <w:r w:rsidRPr="00D46D53">
              <w:rPr>
                <w:rFonts w:ascii="Calibri" w:hAnsi="Calibri" w:cs="Calibri"/>
                <w:b/>
              </w:rPr>
              <w:lastRenderedPageBreak/>
              <w:t xml:space="preserve">LES 5 AXES PRIORITAIRES DE L’EAC </w:t>
            </w:r>
            <w:r w:rsidRPr="00D46D53">
              <w:rPr>
                <w:rFonts w:ascii="Calibri" w:hAnsi="Calibri" w:cs="Calibri"/>
                <w:i/>
                <w:color w:val="808080" w:themeColor="background1" w:themeShade="80"/>
              </w:rPr>
              <w:t>(cocher les axes concernés par la proposition)</w:t>
            </w:r>
          </w:p>
          <w:p w14:paraId="54C6C001" w14:textId="77777777" w:rsidR="00061DDA" w:rsidRPr="00061DDA" w:rsidRDefault="00061DDA" w:rsidP="00D46D53">
            <w:pPr>
              <w:spacing w:after="0"/>
              <w:jc w:val="both"/>
              <w:rPr>
                <w:rFonts w:ascii="Calibri" w:hAnsi="Calibri" w:cs="Calibri"/>
              </w:rPr>
            </w:pPr>
            <w:r w:rsidRPr="00061DDA">
              <w:rPr>
                <w:rFonts w:ascii="Calibri" w:hAnsi="Calibri" w:cs="Calibri"/>
                <w:b/>
              </w:rPr>
              <w:t xml:space="preserve">      </w:t>
            </w:r>
            <w:sdt>
              <w:sdtPr>
                <w:rPr>
                  <w:rFonts w:ascii="Calibri" w:hAnsi="Calibri" w:cs="Calibri"/>
                  <w:b/>
                  <w:color w:val="7030A0"/>
                </w:rPr>
                <w:id w:val="1563676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1DDA">
                  <w:rPr>
                    <w:rFonts w:ascii="Segoe UI Symbol" w:eastAsia="MS Gothic" w:hAnsi="Segoe UI Symbol" w:cs="Segoe UI Symbol"/>
                    <w:b/>
                    <w:color w:val="7030A0"/>
                  </w:rPr>
                  <w:t>☐</w:t>
                </w:r>
              </w:sdtContent>
            </w:sdt>
            <w:r w:rsidRPr="00061DDA">
              <w:rPr>
                <w:rFonts w:ascii="Calibri" w:hAnsi="Calibri" w:cs="Calibri"/>
                <w:b/>
              </w:rPr>
              <w:t xml:space="preserve"> </w:t>
            </w:r>
            <w:r w:rsidRPr="00061DDA">
              <w:rPr>
                <w:rFonts w:ascii="Calibri" w:hAnsi="Calibri" w:cs="Calibri"/>
              </w:rPr>
              <w:t xml:space="preserve">Chanter              </w:t>
            </w:r>
            <w:sdt>
              <w:sdtPr>
                <w:rPr>
                  <w:rFonts w:ascii="Calibri" w:hAnsi="Calibri" w:cs="Calibri"/>
                  <w:b/>
                  <w:color w:val="7030A0"/>
                </w:rPr>
                <w:id w:val="20742342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1DDA">
                  <w:rPr>
                    <w:rFonts w:ascii="Segoe UI Symbol" w:eastAsia="MS Gothic" w:hAnsi="Segoe UI Symbol" w:cs="Segoe UI Symbol"/>
                    <w:b/>
                    <w:color w:val="7030A0"/>
                  </w:rPr>
                  <w:t>☒</w:t>
                </w:r>
              </w:sdtContent>
            </w:sdt>
            <w:r w:rsidRPr="00061DDA">
              <w:rPr>
                <w:rFonts w:ascii="Calibri" w:hAnsi="Calibri" w:cs="Calibri"/>
              </w:rPr>
              <w:t xml:space="preserve"> Lire             </w:t>
            </w:r>
            <w:sdt>
              <w:sdtPr>
                <w:rPr>
                  <w:rFonts w:ascii="Calibri" w:hAnsi="Calibri" w:cs="Calibri"/>
                  <w:b/>
                  <w:color w:val="7030A0"/>
                </w:rPr>
                <w:id w:val="17476066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1DDA">
                  <w:rPr>
                    <w:rFonts w:ascii="Segoe UI Symbol" w:eastAsia="MS Gothic" w:hAnsi="Segoe UI Symbol" w:cs="Segoe UI Symbol"/>
                    <w:b/>
                    <w:color w:val="7030A0"/>
                  </w:rPr>
                  <w:t>☒</w:t>
                </w:r>
              </w:sdtContent>
            </w:sdt>
            <w:r w:rsidRPr="00061DDA">
              <w:rPr>
                <w:rFonts w:ascii="Calibri" w:hAnsi="Calibri" w:cs="Calibri"/>
              </w:rPr>
              <w:t xml:space="preserve"> Regarder            </w:t>
            </w:r>
            <w:sdt>
              <w:sdtPr>
                <w:rPr>
                  <w:rFonts w:ascii="Calibri" w:hAnsi="Calibri" w:cs="Calibri"/>
                  <w:b/>
                  <w:color w:val="7030A0"/>
                </w:rPr>
                <w:id w:val="-9416804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1DDA">
                  <w:rPr>
                    <w:rFonts w:ascii="Segoe UI Symbol" w:eastAsia="MS Gothic" w:hAnsi="Segoe UI Symbol" w:cs="Segoe UI Symbol"/>
                    <w:b/>
                    <w:color w:val="7030A0"/>
                  </w:rPr>
                  <w:t>☒</w:t>
                </w:r>
              </w:sdtContent>
            </w:sdt>
            <w:r w:rsidRPr="00061DDA">
              <w:rPr>
                <w:rFonts w:ascii="Calibri" w:hAnsi="Calibri" w:cs="Calibri"/>
              </w:rPr>
              <w:t xml:space="preserve"> S’exprimer à l’oral         </w:t>
            </w:r>
            <w:sdt>
              <w:sdtPr>
                <w:rPr>
                  <w:rFonts w:ascii="Calibri" w:hAnsi="Calibri" w:cs="Calibri"/>
                  <w:b/>
                  <w:color w:val="7030A0"/>
                </w:rPr>
                <w:id w:val="-6081242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1DDA">
                  <w:rPr>
                    <w:rFonts w:ascii="Segoe UI Symbol" w:eastAsia="MS Gothic" w:hAnsi="Segoe UI Symbol" w:cs="Segoe UI Symbol"/>
                    <w:b/>
                    <w:color w:val="7030A0"/>
                  </w:rPr>
                  <w:t>☒</w:t>
                </w:r>
              </w:sdtContent>
            </w:sdt>
            <w:r w:rsidRPr="00061DDA">
              <w:rPr>
                <w:rFonts w:ascii="Calibri" w:hAnsi="Calibri" w:cs="Calibri"/>
              </w:rPr>
              <w:t xml:space="preserve"> Développer son esprit critique </w:t>
            </w:r>
          </w:p>
          <w:p w14:paraId="6B5A9CE0" w14:textId="7668ECF7" w:rsidR="00061DDA" w:rsidRPr="00061DDA" w:rsidRDefault="00061DDA" w:rsidP="00D46D53">
            <w:pPr>
              <w:spacing w:after="0"/>
              <w:jc w:val="both"/>
              <w:rPr>
                <w:i/>
                <w:color w:val="808080" w:themeColor="background1" w:themeShade="80"/>
              </w:rPr>
            </w:pPr>
            <w:r w:rsidRPr="00F12256">
              <w:rPr>
                <w:i/>
                <w:color w:val="808080" w:themeColor="background1" w:themeShade="80"/>
              </w:rPr>
              <w:t xml:space="preserve">Voir présentation des 5 priorités - </w:t>
            </w:r>
            <w:hyperlink r:id="rId9" w:history="1">
              <w:r w:rsidRPr="00F12256">
                <w:rPr>
                  <w:rStyle w:val="Lienhypertexte"/>
                  <w:i/>
                  <w:color w:val="000080" w:themeColor="hyperlink" w:themeShade="80"/>
                </w:rPr>
                <w:t>https://view.genial.ly/5fa964781c683e0d1b83d48b</w:t>
              </w:r>
            </w:hyperlink>
          </w:p>
        </w:tc>
      </w:tr>
      <w:tr w:rsidR="00061DDA" w14:paraId="77E9C15E" w14:textId="77777777" w:rsidTr="00D849AC">
        <w:tc>
          <w:tcPr>
            <w:tcW w:w="10456" w:type="dxa"/>
          </w:tcPr>
          <w:p w14:paraId="3A7A024C" w14:textId="455F39EE" w:rsidR="00061DDA" w:rsidRPr="00061DDA" w:rsidRDefault="00061DDA" w:rsidP="00D46D53">
            <w:pPr>
              <w:spacing w:after="0"/>
              <w:jc w:val="both"/>
              <w:rPr>
                <w:rFonts w:ascii="Calibri" w:hAnsi="Calibri" w:cs="Calibri"/>
                <w:i/>
                <w:color w:val="808080" w:themeColor="background1" w:themeShade="80"/>
              </w:rPr>
            </w:pPr>
            <w:r w:rsidRPr="00061DDA">
              <w:rPr>
                <w:rFonts w:ascii="Calibri" w:hAnsi="Calibri" w:cs="Calibri"/>
                <w:b/>
              </w:rPr>
              <w:t xml:space="preserve">DOMAINE(S) CULTUREL(S) ET ARTISTIQUE(S) CONCERNE(S) </w:t>
            </w:r>
            <w:r w:rsidRPr="00061DDA">
              <w:rPr>
                <w:rFonts w:ascii="Calibri" w:hAnsi="Calibri" w:cs="Calibri"/>
                <w:i/>
                <w:color w:val="808080" w:themeColor="background1" w:themeShade="80"/>
              </w:rPr>
              <w:t xml:space="preserve">(cocher le(s) domaine(s) concerné(s) </w:t>
            </w:r>
          </w:p>
          <w:p w14:paraId="75B6F127" w14:textId="587EA73C" w:rsidR="00061DDA" w:rsidRPr="00061DDA" w:rsidRDefault="00061DDA" w:rsidP="00D46D53">
            <w:pPr>
              <w:spacing w:after="0"/>
              <w:jc w:val="both"/>
              <w:rPr>
                <w:rFonts w:ascii="Calibri" w:hAnsi="Calibri" w:cs="Calibri"/>
              </w:rPr>
            </w:pPr>
            <w:r w:rsidRPr="00061DDA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color w:val="7030A0"/>
                </w:rPr>
                <w:id w:val="1668980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D53">
                  <w:rPr>
                    <w:rFonts w:ascii="MS Gothic" w:eastAsia="MS Gothic" w:hAnsi="MS Gothic" w:cs="Calibri" w:hint="eastAsia"/>
                    <w:b/>
                    <w:color w:val="7030A0"/>
                  </w:rPr>
                  <w:t>☒</w:t>
                </w:r>
              </w:sdtContent>
            </w:sdt>
            <w:r w:rsidRPr="00061DDA">
              <w:rPr>
                <w:rFonts w:ascii="Calibri" w:hAnsi="Calibri" w:cs="Calibri"/>
              </w:rPr>
              <w:t xml:space="preserve"> Archives           </w:t>
            </w:r>
            <w:sdt>
              <w:sdtPr>
                <w:rPr>
                  <w:rFonts w:ascii="Calibri" w:hAnsi="Calibri" w:cs="Calibri"/>
                  <w:b/>
                  <w:color w:val="7030A0"/>
                </w:rPr>
                <w:id w:val="-9557190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color w:val="7030A0"/>
                  </w:rPr>
                  <w:t>☒</w:t>
                </w:r>
              </w:sdtContent>
            </w:sdt>
            <w:r w:rsidRPr="00061DDA">
              <w:rPr>
                <w:rFonts w:ascii="Calibri" w:hAnsi="Calibri" w:cs="Calibri"/>
              </w:rPr>
              <w:t xml:space="preserve"> Arts visuels            </w:t>
            </w:r>
            <w:sdt>
              <w:sdtPr>
                <w:rPr>
                  <w:rFonts w:ascii="Calibri" w:hAnsi="Calibri" w:cs="Calibri"/>
                  <w:b/>
                  <w:color w:val="7030A0"/>
                </w:rPr>
                <w:id w:val="181397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1DDA">
                  <w:rPr>
                    <w:rFonts w:ascii="Segoe UI Symbol" w:eastAsia="MS Gothic" w:hAnsi="Segoe UI Symbol" w:cs="Segoe UI Symbol"/>
                    <w:b/>
                    <w:color w:val="7030A0"/>
                  </w:rPr>
                  <w:t>☐</w:t>
                </w:r>
              </w:sdtContent>
            </w:sdt>
            <w:r w:rsidRPr="00061DDA">
              <w:rPr>
                <w:rFonts w:ascii="Calibri" w:hAnsi="Calibri" w:cs="Calibri"/>
              </w:rPr>
              <w:t xml:space="preserve"> Bande dessinée           </w:t>
            </w:r>
            <w:sdt>
              <w:sdtPr>
                <w:rPr>
                  <w:rFonts w:ascii="Calibri" w:hAnsi="Calibri" w:cs="Calibri"/>
                  <w:b/>
                  <w:color w:val="7030A0"/>
                </w:rPr>
                <w:id w:val="201911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1DDA">
                  <w:rPr>
                    <w:rFonts w:ascii="Segoe UI Symbol" w:eastAsia="MS Gothic" w:hAnsi="Segoe UI Symbol" w:cs="Segoe UI Symbol"/>
                    <w:b/>
                    <w:color w:val="7030A0"/>
                  </w:rPr>
                  <w:t>☐</w:t>
                </w:r>
              </w:sdtContent>
            </w:sdt>
            <w:r w:rsidRPr="00061DDA">
              <w:rPr>
                <w:rFonts w:ascii="Calibri" w:hAnsi="Calibri" w:cs="Calibri"/>
              </w:rPr>
              <w:t xml:space="preserve"> Cinéma/audiovisuel           </w:t>
            </w:r>
            <w:sdt>
              <w:sdtPr>
                <w:rPr>
                  <w:rFonts w:ascii="Calibri" w:hAnsi="Calibri" w:cs="Calibri"/>
                  <w:b/>
                  <w:color w:val="7030A0"/>
                </w:rPr>
                <w:id w:val="-95417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1DDA">
                  <w:rPr>
                    <w:rFonts w:ascii="Segoe UI Symbol" w:eastAsia="MS Gothic" w:hAnsi="Segoe UI Symbol" w:cs="Segoe UI Symbol"/>
                    <w:b/>
                    <w:color w:val="7030A0"/>
                  </w:rPr>
                  <w:t>☐</w:t>
                </w:r>
              </w:sdtContent>
            </w:sdt>
            <w:r w:rsidRPr="00061DDA">
              <w:rPr>
                <w:rFonts w:ascii="Calibri" w:hAnsi="Calibri" w:cs="Calibri"/>
              </w:rPr>
              <w:t xml:space="preserve"> Théâtre             </w:t>
            </w:r>
          </w:p>
          <w:p w14:paraId="064E5351" w14:textId="77777777" w:rsidR="00061DDA" w:rsidRPr="00061DDA" w:rsidRDefault="00B9789A" w:rsidP="00D46D53">
            <w:pPr>
              <w:spacing w:after="0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/>
                  <w:color w:val="7030A0"/>
                </w:rPr>
                <w:id w:val="-181409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DDA" w:rsidRPr="00061DDA">
                  <w:rPr>
                    <w:rFonts w:ascii="Segoe UI Symbol" w:eastAsia="MS Gothic" w:hAnsi="Segoe UI Symbol" w:cs="Segoe UI Symbol"/>
                    <w:b/>
                    <w:color w:val="7030A0"/>
                  </w:rPr>
                  <w:t>☐</w:t>
                </w:r>
              </w:sdtContent>
            </w:sdt>
            <w:r w:rsidR="00061DDA" w:rsidRPr="00061DDA">
              <w:rPr>
                <w:rFonts w:ascii="Calibri" w:hAnsi="Calibri" w:cs="Calibri"/>
              </w:rPr>
              <w:t xml:space="preserve"> Musique        </w:t>
            </w:r>
            <w:sdt>
              <w:sdtPr>
                <w:rPr>
                  <w:rFonts w:ascii="Calibri" w:hAnsi="Calibri" w:cs="Calibri"/>
                  <w:b/>
                  <w:color w:val="7030A0"/>
                </w:rPr>
                <w:id w:val="-1554853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DDA" w:rsidRPr="00061DDA">
                  <w:rPr>
                    <w:rFonts w:ascii="Segoe UI Symbol" w:eastAsia="MS Gothic" w:hAnsi="Segoe UI Symbol" w:cs="Segoe UI Symbol"/>
                    <w:b/>
                    <w:color w:val="7030A0"/>
                  </w:rPr>
                  <w:t>☐</w:t>
                </w:r>
              </w:sdtContent>
            </w:sdt>
            <w:r w:rsidR="00061DDA" w:rsidRPr="00061DDA">
              <w:rPr>
                <w:rFonts w:ascii="Calibri" w:hAnsi="Calibri" w:cs="Calibri"/>
              </w:rPr>
              <w:t xml:space="preserve"> Danse/arts du cirque           </w:t>
            </w:r>
            <w:sdt>
              <w:sdtPr>
                <w:rPr>
                  <w:rFonts w:ascii="Calibri" w:hAnsi="Calibri" w:cs="Calibri"/>
                  <w:b/>
                  <w:color w:val="7030A0"/>
                </w:rPr>
                <w:id w:val="-117772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DDA" w:rsidRPr="00061DDA">
                  <w:rPr>
                    <w:rFonts w:ascii="Segoe UI Symbol" w:eastAsia="MS Gothic" w:hAnsi="Segoe UI Symbol" w:cs="Segoe UI Symbol"/>
                    <w:b/>
                    <w:color w:val="7030A0"/>
                  </w:rPr>
                  <w:t>☐</w:t>
                </w:r>
              </w:sdtContent>
            </w:sdt>
            <w:r w:rsidR="00061DDA" w:rsidRPr="00061DDA">
              <w:rPr>
                <w:rFonts w:ascii="Calibri" w:hAnsi="Calibri" w:cs="Calibri"/>
              </w:rPr>
              <w:t xml:space="preserve"> Littérature      </w:t>
            </w:r>
            <w:sdt>
              <w:sdtPr>
                <w:rPr>
                  <w:rFonts w:ascii="Calibri" w:hAnsi="Calibri" w:cs="Calibri"/>
                  <w:b/>
                  <w:color w:val="7030A0"/>
                </w:rPr>
                <w:id w:val="-173715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DDA" w:rsidRPr="00061DDA">
                  <w:rPr>
                    <w:rFonts w:ascii="Segoe UI Symbol" w:eastAsia="MS Gothic" w:hAnsi="Segoe UI Symbol" w:cs="Segoe UI Symbol"/>
                    <w:b/>
                    <w:color w:val="7030A0"/>
                  </w:rPr>
                  <w:t>☐</w:t>
                </w:r>
              </w:sdtContent>
            </w:sdt>
            <w:r w:rsidR="00061DDA" w:rsidRPr="00061DDA">
              <w:rPr>
                <w:rFonts w:ascii="Calibri" w:hAnsi="Calibri" w:cs="Calibri"/>
              </w:rPr>
              <w:t xml:space="preserve"> Langue vivante régionale         </w:t>
            </w:r>
          </w:p>
          <w:p w14:paraId="05DEFE81" w14:textId="77777777" w:rsidR="00061DDA" w:rsidRPr="00061DDA" w:rsidRDefault="00061DDA" w:rsidP="00D46D53">
            <w:pPr>
              <w:spacing w:after="0"/>
              <w:jc w:val="both"/>
              <w:rPr>
                <w:rFonts w:ascii="Calibri" w:hAnsi="Calibri" w:cs="Calibri"/>
              </w:rPr>
            </w:pPr>
            <w:r w:rsidRPr="00061DDA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color w:val="7030A0"/>
                </w:rPr>
                <w:id w:val="12478463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1DDA">
                  <w:rPr>
                    <w:rFonts w:ascii="Segoe UI Symbol" w:eastAsia="MS Gothic" w:hAnsi="Segoe UI Symbol" w:cs="Segoe UI Symbol"/>
                    <w:b/>
                    <w:color w:val="7030A0"/>
                  </w:rPr>
                  <w:t>☒</w:t>
                </w:r>
              </w:sdtContent>
            </w:sdt>
            <w:r w:rsidRPr="00061DDA">
              <w:rPr>
                <w:rFonts w:ascii="Calibri" w:hAnsi="Calibri" w:cs="Calibri"/>
                <w:b/>
              </w:rPr>
              <w:t xml:space="preserve"> </w:t>
            </w:r>
            <w:r w:rsidRPr="00061DDA">
              <w:rPr>
                <w:rFonts w:ascii="Calibri" w:hAnsi="Calibri" w:cs="Calibri"/>
              </w:rPr>
              <w:t xml:space="preserve">Patrimoine/architecture            </w:t>
            </w:r>
            <w:sdt>
              <w:sdtPr>
                <w:rPr>
                  <w:rFonts w:ascii="Calibri" w:hAnsi="Calibri" w:cs="Calibri"/>
                  <w:b/>
                  <w:color w:val="7030A0"/>
                </w:rPr>
                <w:id w:val="-83461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1DDA">
                  <w:rPr>
                    <w:rFonts w:ascii="Segoe UI Symbol" w:eastAsia="MS Gothic" w:hAnsi="Segoe UI Symbol" w:cs="Segoe UI Symbol"/>
                    <w:b/>
                    <w:color w:val="7030A0"/>
                  </w:rPr>
                  <w:t>☐</w:t>
                </w:r>
              </w:sdtContent>
            </w:sdt>
            <w:r w:rsidRPr="00061DDA">
              <w:rPr>
                <w:rFonts w:ascii="Calibri" w:hAnsi="Calibri" w:cs="Calibri"/>
              </w:rPr>
              <w:t xml:space="preserve"> Culture scientifique technique et industrielle          </w:t>
            </w:r>
          </w:p>
          <w:p w14:paraId="56D6578E" w14:textId="77777777" w:rsidR="00061DDA" w:rsidRPr="00980A0D" w:rsidRDefault="00B9789A" w:rsidP="00D46D53">
            <w:pPr>
              <w:spacing w:after="0"/>
              <w:jc w:val="both"/>
            </w:pPr>
            <w:sdt>
              <w:sdtPr>
                <w:rPr>
                  <w:rFonts w:ascii="Calibri" w:hAnsi="Calibri" w:cs="Calibri"/>
                  <w:b/>
                  <w:color w:val="7030A0"/>
                </w:rPr>
                <w:id w:val="-158783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DDA" w:rsidRPr="00061DDA">
                  <w:rPr>
                    <w:rFonts w:ascii="Segoe UI Symbol" w:eastAsia="MS Gothic" w:hAnsi="Segoe UI Symbol" w:cs="Segoe UI Symbol"/>
                    <w:b/>
                    <w:color w:val="7030A0"/>
                  </w:rPr>
                  <w:t>☐</w:t>
                </w:r>
              </w:sdtContent>
            </w:sdt>
            <w:r w:rsidR="00061DDA" w:rsidRPr="00061DDA">
              <w:rPr>
                <w:rFonts w:ascii="Calibri" w:hAnsi="Calibri" w:cs="Calibri"/>
              </w:rPr>
              <w:t xml:space="preserve"> Éducation au développement durable            </w:t>
            </w:r>
            <w:sdt>
              <w:sdtPr>
                <w:rPr>
                  <w:rFonts w:ascii="Calibri" w:hAnsi="Calibri" w:cs="Calibri"/>
                  <w:b/>
                  <w:color w:val="7030A0"/>
                </w:rPr>
                <w:id w:val="-15048152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DDA" w:rsidRPr="00061DDA">
                  <w:rPr>
                    <w:rFonts w:ascii="Segoe UI Symbol" w:eastAsia="MS Gothic" w:hAnsi="Segoe UI Symbol" w:cs="Segoe UI Symbol"/>
                    <w:b/>
                    <w:color w:val="7030A0"/>
                  </w:rPr>
                  <w:t>☒</w:t>
                </w:r>
              </w:sdtContent>
            </w:sdt>
            <w:r w:rsidR="00061DDA" w:rsidRPr="00061DDA">
              <w:rPr>
                <w:rFonts w:ascii="Calibri" w:hAnsi="Calibri" w:cs="Calibri"/>
              </w:rPr>
              <w:t xml:space="preserve"> HDA</w:t>
            </w:r>
            <w:r w:rsidR="00061DDA" w:rsidRPr="00980A0D">
              <w:t xml:space="preserve">   </w:t>
            </w:r>
          </w:p>
        </w:tc>
      </w:tr>
      <w:tr w:rsidR="00061DDA" w14:paraId="05A6F4DD" w14:textId="77777777" w:rsidTr="00D849AC">
        <w:tc>
          <w:tcPr>
            <w:tcW w:w="10456" w:type="dxa"/>
          </w:tcPr>
          <w:p w14:paraId="5DAC2ABC" w14:textId="77777777" w:rsidR="00061DDA" w:rsidRPr="00D46D53" w:rsidRDefault="00061DDA" w:rsidP="00C61052">
            <w:pPr>
              <w:spacing w:after="0"/>
              <w:jc w:val="both"/>
              <w:rPr>
                <w:rFonts w:ascii="Calibri" w:hAnsi="Calibri" w:cs="Calibri"/>
                <w:i/>
                <w:color w:val="808080" w:themeColor="background1" w:themeShade="80"/>
              </w:rPr>
            </w:pPr>
            <w:r w:rsidRPr="00D46D53">
              <w:rPr>
                <w:rFonts w:ascii="Calibri" w:hAnsi="Calibri" w:cs="Calibri"/>
                <w:b/>
              </w:rPr>
              <w:t xml:space="preserve">OBJECTIFS DE FORMATION 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143"/>
              <w:gridCol w:w="3097"/>
              <w:gridCol w:w="447"/>
              <w:gridCol w:w="4538"/>
            </w:tblGrid>
            <w:tr w:rsidR="00061DDA" w:rsidRPr="00AE2D3A" w14:paraId="56CCDA59" w14:textId="77777777" w:rsidTr="00D849AC">
              <w:tc>
                <w:tcPr>
                  <w:tcW w:w="2143" w:type="dxa"/>
                </w:tcPr>
                <w:p w14:paraId="30F0443E" w14:textId="77777777" w:rsidR="00061DDA" w:rsidRPr="00061DDA" w:rsidRDefault="00061DDA" w:rsidP="00D849AC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061DDA">
                    <w:rPr>
                      <w:rFonts w:ascii="Calibri" w:hAnsi="Calibri" w:cs="Calibri"/>
                      <w:b/>
                    </w:rPr>
                    <w:t>LES TROIS PILIERS DE L’EAC</w:t>
                  </w:r>
                </w:p>
              </w:tc>
              <w:tc>
                <w:tcPr>
                  <w:tcW w:w="3097" w:type="dxa"/>
                </w:tcPr>
                <w:p w14:paraId="428E850A" w14:textId="6640820E" w:rsidR="00061DDA" w:rsidRPr="00061DDA" w:rsidRDefault="00061DDA" w:rsidP="00061DDA">
                  <w:pPr>
                    <w:jc w:val="center"/>
                    <w:rPr>
                      <w:rFonts w:ascii="Calibri" w:hAnsi="Calibri" w:cs="Calibri"/>
                    </w:rPr>
                  </w:pPr>
                  <w:r w:rsidRPr="00061DDA">
                    <w:rPr>
                      <w:rFonts w:ascii="Calibri" w:hAnsi="Calibri" w:cs="Calibri"/>
                      <w:b/>
                    </w:rPr>
                    <w:t>GRANDS OBJECTIFS DE FORMATION VISES</w:t>
                  </w:r>
                </w:p>
              </w:tc>
              <w:tc>
                <w:tcPr>
                  <w:tcW w:w="447" w:type="dxa"/>
                  <w:vMerge w:val="restart"/>
                  <w:shd w:val="clear" w:color="auto" w:fill="595959" w:themeFill="text1" w:themeFillTint="A6"/>
                </w:tcPr>
                <w:p w14:paraId="7092B1BD" w14:textId="77777777" w:rsidR="00061DDA" w:rsidRPr="00061DDA" w:rsidRDefault="00061DDA" w:rsidP="00D849AC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4538" w:type="dxa"/>
                </w:tcPr>
                <w:p w14:paraId="46B98916" w14:textId="77777777" w:rsidR="00061DDA" w:rsidRPr="00061DDA" w:rsidRDefault="00061DDA" w:rsidP="00D849AC">
                  <w:pPr>
                    <w:jc w:val="center"/>
                    <w:rPr>
                      <w:rFonts w:ascii="Calibri" w:hAnsi="Calibri" w:cs="Calibri"/>
                    </w:rPr>
                  </w:pPr>
                  <w:r w:rsidRPr="00061DDA">
                    <w:rPr>
                      <w:rFonts w:ascii="Calibri" w:hAnsi="Calibri" w:cs="Calibri"/>
                      <w:b/>
                    </w:rPr>
                    <w:t xml:space="preserve">AUTRES OBJECTIFS DE FORMATION </w:t>
                  </w:r>
                  <w:r w:rsidRPr="00061DDA">
                    <w:rPr>
                      <w:rFonts w:ascii="Calibri" w:hAnsi="Calibri" w:cs="Calibri"/>
                    </w:rPr>
                    <w:t xml:space="preserve">(objectifs disciplinaires et/ou transversaux, capacités…) </w:t>
                  </w:r>
                </w:p>
              </w:tc>
            </w:tr>
            <w:tr w:rsidR="00061DDA" w:rsidRPr="00AE2D3A" w14:paraId="21FC1FB4" w14:textId="77777777" w:rsidTr="00D849AC">
              <w:tc>
                <w:tcPr>
                  <w:tcW w:w="2143" w:type="dxa"/>
                  <w:vMerge w:val="restart"/>
                  <w:shd w:val="clear" w:color="auto" w:fill="F2F2F2" w:themeFill="background1" w:themeFillShade="F2"/>
                </w:tcPr>
                <w:p w14:paraId="0BE15B82" w14:textId="77777777" w:rsidR="00061DDA" w:rsidRPr="00061DDA" w:rsidRDefault="00061DDA" w:rsidP="00D849AC">
                  <w:pPr>
                    <w:jc w:val="center"/>
                    <w:rPr>
                      <w:rFonts w:ascii="Calibri" w:hAnsi="Calibri" w:cs="Calibri"/>
                    </w:rPr>
                  </w:pPr>
                </w:p>
                <w:p w14:paraId="5F802F2A" w14:textId="77777777" w:rsidR="00061DDA" w:rsidRPr="00061DDA" w:rsidRDefault="00061DDA" w:rsidP="00D849AC">
                  <w:pPr>
                    <w:jc w:val="center"/>
                    <w:rPr>
                      <w:rFonts w:ascii="Calibri" w:hAnsi="Calibri" w:cs="Calibri"/>
                    </w:rPr>
                  </w:pPr>
                </w:p>
                <w:p w14:paraId="2F6A48C8" w14:textId="77777777" w:rsidR="00061DDA" w:rsidRPr="00061DDA" w:rsidRDefault="00061DDA" w:rsidP="00D849AC">
                  <w:pPr>
                    <w:jc w:val="center"/>
                    <w:rPr>
                      <w:rFonts w:ascii="Calibri" w:hAnsi="Calibri" w:cs="Calibri"/>
                    </w:rPr>
                  </w:pPr>
                </w:p>
                <w:p w14:paraId="1B76E538" w14:textId="77777777" w:rsidR="00061DDA" w:rsidRPr="00061DDA" w:rsidRDefault="00061DDA" w:rsidP="00D849AC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061DDA">
                    <w:rPr>
                      <w:rFonts w:ascii="Calibri" w:hAnsi="Calibri" w:cs="Calibri"/>
                      <w:b/>
                    </w:rPr>
                    <w:t>Fréquenter</w:t>
                  </w:r>
                </w:p>
                <w:p w14:paraId="3B44508A" w14:textId="77777777" w:rsidR="00061DDA" w:rsidRPr="00061DDA" w:rsidRDefault="00061DDA" w:rsidP="00D849AC">
                  <w:pPr>
                    <w:jc w:val="center"/>
                    <w:rPr>
                      <w:rFonts w:ascii="Calibri" w:hAnsi="Calibri" w:cs="Calibri"/>
                    </w:rPr>
                  </w:pPr>
                  <w:r w:rsidRPr="00061DDA">
                    <w:rPr>
                      <w:rFonts w:ascii="Calibri" w:hAnsi="Calibri" w:cs="Calibri"/>
                    </w:rPr>
                    <w:t>(Rencontres)</w:t>
                  </w:r>
                </w:p>
              </w:tc>
              <w:tc>
                <w:tcPr>
                  <w:tcW w:w="3097" w:type="dxa"/>
                  <w:shd w:val="clear" w:color="auto" w:fill="F2F2F2" w:themeFill="background1" w:themeFillShade="F2"/>
                </w:tcPr>
                <w:p w14:paraId="46D284A4" w14:textId="77777777" w:rsidR="00061DDA" w:rsidRPr="00061DDA" w:rsidRDefault="00B9789A" w:rsidP="00D849AC">
                  <w:pPr>
                    <w:spacing w:after="120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-2059158621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61DDA" w:rsidRPr="00061DDA">
                        <w:rPr>
                          <w:rFonts w:ascii="Segoe UI Symbol" w:eastAsia="MS Gothic" w:hAnsi="Segoe UI Symbol" w:cs="Segoe UI Symbol"/>
                        </w:rPr>
                        <w:t>☒</w:t>
                      </w:r>
                    </w:sdtContent>
                  </w:sdt>
                  <w:r w:rsidR="00061DDA" w:rsidRPr="00061DDA">
                    <w:rPr>
                      <w:rFonts w:ascii="Calibri" w:hAnsi="Calibri" w:cs="Calibri"/>
                    </w:rPr>
                    <w:t>Cultiver sa sensibilité, sa curiosité et son plaisir à rencontrer des œuvres</w:t>
                  </w:r>
                </w:p>
              </w:tc>
              <w:tc>
                <w:tcPr>
                  <w:tcW w:w="447" w:type="dxa"/>
                  <w:vMerge/>
                  <w:shd w:val="clear" w:color="auto" w:fill="595959" w:themeFill="text1" w:themeFillTint="A6"/>
                </w:tcPr>
                <w:p w14:paraId="15375E7F" w14:textId="77777777" w:rsidR="00061DDA" w:rsidRPr="00AE2D3A" w:rsidRDefault="00061DDA" w:rsidP="00D849AC">
                  <w:pPr>
                    <w:spacing w:after="120"/>
                  </w:pPr>
                </w:p>
              </w:tc>
              <w:tc>
                <w:tcPr>
                  <w:tcW w:w="4538" w:type="dxa"/>
                  <w:vMerge w:val="restart"/>
                  <w:shd w:val="clear" w:color="auto" w:fill="F2F2F2" w:themeFill="background1" w:themeFillShade="F2"/>
                </w:tcPr>
                <w:p w14:paraId="0830FC97" w14:textId="77777777" w:rsidR="00061DDA" w:rsidRDefault="00061DDA" w:rsidP="00D849AC">
                  <w:pPr>
                    <w:rPr>
                      <w:rFonts w:ascii="Calibri" w:eastAsia="Calibri" w:hAnsi="Calibri" w:cs="Times New Roman"/>
                      <w:b/>
                      <w:sz w:val="24"/>
                      <w:szCs w:val="24"/>
                      <w:u w:val="single"/>
                    </w:rPr>
                  </w:pPr>
                </w:p>
                <w:p w14:paraId="5A56E726" w14:textId="77777777" w:rsidR="00061DDA" w:rsidRDefault="00061DDA" w:rsidP="00D849AC">
                  <w:pPr>
                    <w:rPr>
                      <w:rFonts w:ascii="Calibri" w:eastAsia="Calibri" w:hAnsi="Calibri" w:cs="Times New Roman"/>
                      <w:b/>
                      <w:sz w:val="24"/>
                      <w:szCs w:val="24"/>
                      <w:u w:val="single"/>
                    </w:rPr>
                  </w:pPr>
                </w:p>
                <w:p w14:paraId="52EE82C8" w14:textId="77777777" w:rsidR="00061DDA" w:rsidRDefault="00061DDA" w:rsidP="00D849AC">
                  <w:pPr>
                    <w:rPr>
                      <w:rFonts w:ascii="Calibri" w:eastAsia="Calibri" w:hAnsi="Calibri" w:cs="Times New Roman"/>
                      <w:b/>
                      <w:sz w:val="24"/>
                      <w:szCs w:val="24"/>
                      <w:u w:val="single"/>
                    </w:rPr>
                  </w:pPr>
                </w:p>
                <w:p w14:paraId="231C14AA" w14:textId="77777777" w:rsidR="00061DDA" w:rsidRDefault="00061DDA" w:rsidP="00D849AC">
                  <w:pPr>
                    <w:rPr>
                      <w:rFonts w:ascii="Calibri" w:eastAsia="Calibri" w:hAnsi="Calibri" w:cs="Times New Roman"/>
                      <w:b/>
                      <w:sz w:val="24"/>
                      <w:szCs w:val="24"/>
                      <w:u w:val="single"/>
                    </w:rPr>
                  </w:pPr>
                </w:p>
                <w:p w14:paraId="075187B7" w14:textId="77777777" w:rsidR="00061DDA" w:rsidRDefault="00061DDA" w:rsidP="00D849AC">
                  <w:pPr>
                    <w:rPr>
                      <w:rFonts w:ascii="Calibri" w:eastAsia="Calibri" w:hAnsi="Calibri" w:cs="Times New Roman"/>
                      <w:b/>
                      <w:sz w:val="24"/>
                      <w:szCs w:val="24"/>
                      <w:u w:val="single"/>
                    </w:rPr>
                  </w:pPr>
                </w:p>
                <w:p w14:paraId="5DD035AB" w14:textId="77777777" w:rsidR="00061DDA" w:rsidRDefault="00061DDA" w:rsidP="00D849AC">
                  <w:pPr>
                    <w:rPr>
                      <w:rFonts w:ascii="Calibri" w:eastAsia="Calibri" w:hAnsi="Calibri" w:cs="Times New Roman"/>
                      <w:b/>
                      <w:sz w:val="24"/>
                      <w:szCs w:val="24"/>
                      <w:u w:val="single"/>
                    </w:rPr>
                  </w:pPr>
                </w:p>
                <w:p w14:paraId="1D1D4E9B" w14:textId="77777777" w:rsidR="00061DDA" w:rsidRDefault="00061DDA" w:rsidP="00D849AC">
                  <w:pPr>
                    <w:rPr>
                      <w:rFonts w:ascii="Calibri" w:eastAsia="Calibri" w:hAnsi="Calibri" w:cs="Times New Roman"/>
                      <w:b/>
                      <w:sz w:val="24"/>
                      <w:szCs w:val="24"/>
                      <w:u w:val="single"/>
                    </w:rPr>
                  </w:pPr>
                </w:p>
                <w:p w14:paraId="7D88417B" w14:textId="6D0E0AD0" w:rsidR="00061DDA" w:rsidRPr="00E0156B" w:rsidRDefault="005F27B9" w:rsidP="00D849AC">
                  <w:pPr>
                    <w:rPr>
                      <w:rFonts w:ascii="Calibri" w:eastAsia="Calibri" w:hAnsi="Calibri" w:cs="Times New Roman"/>
                      <w:b/>
                      <w:color w:val="575F09" w:themeColor="accent1" w:themeShade="80"/>
                      <w:sz w:val="28"/>
                      <w:szCs w:val="28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color w:val="575F09" w:themeColor="accent1" w:themeShade="80"/>
                      <w:sz w:val="28"/>
                      <w:szCs w:val="28"/>
                    </w:rPr>
                    <w:t>C</w:t>
                  </w:r>
                  <w:r w:rsidR="00061DDA" w:rsidRPr="00E0156B">
                    <w:rPr>
                      <w:rFonts w:ascii="Calibri" w:eastAsia="Calibri" w:hAnsi="Calibri" w:cs="Times New Roman"/>
                      <w:b/>
                      <w:color w:val="575F09" w:themeColor="accent1" w:themeShade="80"/>
                      <w:sz w:val="28"/>
                      <w:szCs w:val="28"/>
                    </w:rPr>
                    <w:t xml:space="preserve">ompétences travaillées en </w:t>
                  </w:r>
                </w:p>
                <w:p w14:paraId="6F450571" w14:textId="77777777" w:rsidR="00061DDA" w:rsidRPr="00E0156B" w:rsidRDefault="00061DDA" w:rsidP="00D849AC">
                  <w:pPr>
                    <w:rPr>
                      <w:rFonts w:ascii="Calibri" w:eastAsia="Calibri" w:hAnsi="Calibri" w:cs="Times New Roman"/>
                      <w:b/>
                      <w:sz w:val="28"/>
                      <w:szCs w:val="28"/>
                    </w:rPr>
                  </w:pPr>
                  <w:r w:rsidRPr="00E0156B">
                    <w:rPr>
                      <w:rFonts w:ascii="Calibri" w:eastAsia="Calibri" w:hAnsi="Calibri" w:cs="Times New Roman"/>
                      <w:b/>
                      <w:color w:val="575F09" w:themeColor="accent1" w:themeShade="80"/>
                      <w:sz w:val="28"/>
                      <w:szCs w:val="28"/>
                    </w:rPr>
                    <w:t>histoire-géographie </w:t>
                  </w:r>
                </w:p>
                <w:p w14:paraId="45EEA055" w14:textId="77777777" w:rsidR="00061DDA" w:rsidRPr="001760D7" w:rsidRDefault="00061DDA" w:rsidP="00061DDA">
                  <w:pPr>
                    <w:numPr>
                      <w:ilvl w:val="0"/>
                      <w:numId w:val="26"/>
                    </w:numPr>
                    <w:spacing w:after="120" w:line="240" w:lineRule="auto"/>
                    <w:contextualSpacing/>
                    <w:jc w:val="both"/>
                    <w:rPr>
                      <w:rFonts w:ascii="Calibri" w:eastAsia="Calibri" w:hAnsi="Calibri" w:cs="Times New Roman"/>
                      <w:bCs/>
                      <w:sz w:val="24"/>
                      <w:szCs w:val="24"/>
                      <w:u w:val="single"/>
                    </w:rPr>
                  </w:pPr>
                  <w:r w:rsidRPr="001760D7">
                    <w:rPr>
                      <w:rFonts w:ascii="Calibri" w:eastAsia="Calibri" w:hAnsi="Calibri" w:cs="Times New Roman"/>
                      <w:bCs/>
                      <w:sz w:val="24"/>
                      <w:szCs w:val="24"/>
                    </w:rPr>
                    <w:t>Analyser et comprendre un document iconographique D1, D2</w:t>
                  </w:r>
                </w:p>
                <w:p w14:paraId="6E89C673" w14:textId="77777777" w:rsidR="00061DDA" w:rsidRPr="001760D7" w:rsidRDefault="00061DDA" w:rsidP="00061DDA">
                  <w:pPr>
                    <w:numPr>
                      <w:ilvl w:val="0"/>
                      <w:numId w:val="26"/>
                    </w:numPr>
                    <w:spacing w:after="120" w:line="240" w:lineRule="auto"/>
                    <w:contextualSpacing/>
                    <w:jc w:val="both"/>
                    <w:rPr>
                      <w:rFonts w:ascii="Calibri" w:eastAsia="Calibri" w:hAnsi="Calibri" w:cs="Times New Roman"/>
                      <w:bCs/>
                      <w:sz w:val="24"/>
                      <w:szCs w:val="24"/>
                      <w:u w:val="single"/>
                    </w:rPr>
                  </w:pPr>
                  <w:r w:rsidRPr="001760D7">
                    <w:rPr>
                      <w:rFonts w:ascii="Calibri" w:eastAsia="Calibri" w:hAnsi="Calibri" w:cs="Times New Roman"/>
                      <w:bCs/>
                      <w:sz w:val="24"/>
                      <w:szCs w:val="24"/>
                    </w:rPr>
                    <w:t>Analyser et comprendre plusieurs documents D1, D2</w:t>
                  </w:r>
                </w:p>
                <w:p w14:paraId="368F275C" w14:textId="77777777" w:rsidR="00061DDA" w:rsidRPr="001760D7" w:rsidRDefault="00061DDA" w:rsidP="00061DDA">
                  <w:pPr>
                    <w:numPr>
                      <w:ilvl w:val="0"/>
                      <w:numId w:val="26"/>
                    </w:numPr>
                    <w:spacing w:after="120" w:line="240" w:lineRule="auto"/>
                    <w:contextualSpacing/>
                    <w:jc w:val="both"/>
                    <w:rPr>
                      <w:rFonts w:ascii="Calibri" w:eastAsia="Calibri" w:hAnsi="Calibri" w:cs="Times New Roman"/>
                      <w:bCs/>
                      <w:sz w:val="24"/>
                      <w:szCs w:val="24"/>
                    </w:rPr>
                  </w:pPr>
                  <w:r w:rsidRPr="001760D7">
                    <w:rPr>
                      <w:rFonts w:ascii="Calibri" w:eastAsia="Calibri" w:hAnsi="Calibri" w:cs="Times New Roman"/>
                      <w:bCs/>
                      <w:sz w:val="24"/>
                      <w:szCs w:val="24"/>
                    </w:rPr>
                    <w:t>Se repérer dans le temps, construire des repères historiques D1, D2</w:t>
                  </w:r>
                </w:p>
                <w:p w14:paraId="2CE5B862" w14:textId="77777777" w:rsidR="00061DDA" w:rsidRPr="001760D7" w:rsidRDefault="00061DDA" w:rsidP="00061DDA">
                  <w:pPr>
                    <w:numPr>
                      <w:ilvl w:val="0"/>
                      <w:numId w:val="26"/>
                    </w:numPr>
                    <w:spacing w:after="120" w:line="240" w:lineRule="auto"/>
                    <w:contextualSpacing/>
                    <w:jc w:val="both"/>
                    <w:rPr>
                      <w:rFonts w:ascii="Calibri" w:eastAsia="Calibri" w:hAnsi="Calibri" w:cs="Times New Roman"/>
                      <w:bCs/>
                      <w:sz w:val="24"/>
                      <w:szCs w:val="24"/>
                    </w:rPr>
                  </w:pPr>
                  <w:r w:rsidRPr="001760D7">
                    <w:rPr>
                      <w:rFonts w:ascii="Calibri" w:eastAsia="Calibri" w:hAnsi="Calibri" w:cs="Times New Roman"/>
                      <w:bCs/>
                      <w:sz w:val="24"/>
                      <w:szCs w:val="24"/>
                    </w:rPr>
                    <w:t xml:space="preserve">Pratiquer différents langages en histoire D1, D2  </w:t>
                  </w:r>
                </w:p>
                <w:p w14:paraId="03DF57C7" w14:textId="77777777" w:rsidR="00061DDA" w:rsidRPr="001760D7" w:rsidRDefault="00061DDA" w:rsidP="00061DDA">
                  <w:pPr>
                    <w:numPr>
                      <w:ilvl w:val="0"/>
                      <w:numId w:val="26"/>
                    </w:numPr>
                    <w:spacing w:after="120" w:line="240" w:lineRule="auto"/>
                    <w:contextualSpacing/>
                    <w:jc w:val="both"/>
                    <w:rPr>
                      <w:rFonts w:ascii="Calibri" w:eastAsia="Calibri" w:hAnsi="Calibri" w:cs="Times New Roman"/>
                      <w:bCs/>
                      <w:sz w:val="24"/>
                      <w:szCs w:val="24"/>
                      <w:u w:val="single"/>
                    </w:rPr>
                  </w:pPr>
                  <w:r w:rsidRPr="001760D7">
                    <w:rPr>
                      <w:rFonts w:ascii="Calibri" w:eastAsia="Calibri" w:hAnsi="Calibri" w:cs="Times New Roman"/>
                      <w:bCs/>
                      <w:sz w:val="24"/>
                      <w:szCs w:val="24"/>
                    </w:rPr>
                    <w:t>Coopérer et mutualiser D2, D3</w:t>
                  </w:r>
                </w:p>
                <w:p w14:paraId="2A372E68" w14:textId="77777777" w:rsidR="00061DDA" w:rsidRPr="00AE2D3A" w:rsidRDefault="00061DDA" w:rsidP="00D849AC">
                  <w:pPr>
                    <w:spacing w:after="120"/>
                  </w:pPr>
                </w:p>
              </w:tc>
            </w:tr>
            <w:tr w:rsidR="00061DDA" w:rsidRPr="00AE2D3A" w14:paraId="18EEE799" w14:textId="77777777" w:rsidTr="00D849AC">
              <w:tc>
                <w:tcPr>
                  <w:tcW w:w="2143" w:type="dxa"/>
                  <w:vMerge/>
                  <w:shd w:val="clear" w:color="auto" w:fill="F2F2F2" w:themeFill="background1" w:themeFillShade="F2"/>
                </w:tcPr>
                <w:p w14:paraId="605900A6" w14:textId="77777777" w:rsidR="00061DDA" w:rsidRPr="00061DDA" w:rsidRDefault="00061DDA" w:rsidP="00D849AC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097" w:type="dxa"/>
                  <w:shd w:val="clear" w:color="auto" w:fill="F2F2F2" w:themeFill="background1" w:themeFillShade="F2"/>
                </w:tcPr>
                <w:p w14:paraId="517ACC5A" w14:textId="77777777" w:rsidR="00061DDA" w:rsidRPr="00061DDA" w:rsidRDefault="00B9789A" w:rsidP="00D849AC">
                  <w:pPr>
                    <w:spacing w:after="120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79843099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61DDA" w:rsidRPr="00061DDA">
                        <w:rPr>
                          <w:rFonts w:ascii="Segoe UI Symbol" w:eastAsia="MS Gothic" w:hAnsi="Segoe UI Symbol" w:cs="Segoe UI Symbol"/>
                        </w:rPr>
                        <w:t>☒</w:t>
                      </w:r>
                    </w:sdtContent>
                  </w:sdt>
                  <w:r w:rsidR="00061DDA" w:rsidRPr="00061DDA">
                    <w:rPr>
                      <w:rFonts w:ascii="Calibri" w:hAnsi="Calibri" w:cs="Calibri"/>
                    </w:rPr>
                    <w:t>Échanger avec un artiste, un créateur ou un professionnel de l’art et de la culture</w:t>
                  </w:r>
                </w:p>
              </w:tc>
              <w:tc>
                <w:tcPr>
                  <w:tcW w:w="447" w:type="dxa"/>
                  <w:vMerge/>
                  <w:shd w:val="clear" w:color="auto" w:fill="595959" w:themeFill="text1" w:themeFillTint="A6"/>
                </w:tcPr>
                <w:p w14:paraId="6EFE6FAF" w14:textId="77777777" w:rsidR="00061DDA" w:rsidRPr="00AE2D3A" w:rsidRDefault="00061DDA" w:rsidP="00D849AC">
                  <w:pPr>
                    <w:spacing w:after="120"/>
                  </w:pPr>
                </w:p>
              </w:tc>
              <w:tc>
                <w:tcPr>
                  <w:tcW w:w="4538" w:type="dxa"/>
                  <w:vMerge/>
                  <w:shd w:val="clear" w:color="auto" w:fill="F2F2F2" w:themeFill="background1" w:themeFillShade="F2"/>
                </w:tcPr>
                <w:p w14:paraId="320F885B" w14:textId="77777777" w:rsidR="00061DDA" w:rsidRPr="00AE2D3A" w:rsidRDefault="00061DDA" w:rsidP="00D849AC">
                  <w:pPr>
                    <w:spacing w:after="120"/>
                  </w:pPr>
                </w:p>
              </w:tc>
            </w:tr>
            <w:tr w:rsidR="00061DDA" w:rsidRPr="00AE2D3A" w14:paraId="0B542E92" w14:textId="77777777" w:rsidTr="00D849AC">
              <w:tc>
                <w:tcPr>
                  <w:tcW w:w="2143" w:type="dxa"/>
                  <w:vMerge/>
                  <w:shd w:val="clear" w:color="auto" w:fill="F2F2F2" w:themeFill="background1" w:themeFillShade="F2"/>
                </w:tcPr>
                <w:p w14:paraId="20379893" w14:textId="77777777" w:rsidR="00061DDA" w:rsidRPr="00061DDA" w:rsidRDefault="00061DDA" w:rsidP="00D849AC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097" w:type="dxa"/>
                  <w:shd w:val="clear" w:color="auto" w:fill="F2F2F2" w:themeFill="background1" w:themeFillShade="F2"/>
                </w:tcPr>
                <w:p w14:paraId="0FE4F787" w14:textId="77777777" w:rsidR="00061DDA" w:rsidRPr="00061DDA" w:rsidRDefault="00B9789A" w:rsidP="00D849AC">
                  <w:pPr>
                    <w:spacing w:after="120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78146087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61DDA" w:rsidRPr="00061DDA">
                        <w:rPr>
                          <w:rFonts w:ascii="Segoe UI Symbol" w:eastAsia="MS Gothic" w:hAnsi="Segoe UI Symbol" w:cs="Segoe UI Symbol"/>
                        </w:rPr>
                        <w:t>☒</w:t>
                      </w:r>
                    </w:sdtContent>
                  </w:sdt>
                  <w:r w:rsidR="00061DDA" w:rsidRPr="00061DDA">
                    <w:rPr>
                      <w:rFonts w:ascii="Calibri" w:hAnsi="Calibri" w:cs="Calibri"/>
                    </w:rPr>
                    <w:t>Appréhender des œuvres et des productions artistiques</w:t>
                  </w:r>
                </w:p>
              </w:tc>
              <w:tc>
                <w:tcPr>
                  <w:tcW w:w="447" w:type="dxa"/>
                  <w:vMerge/>
                  <w:shd w:val="clear" w:color="auto" w:fill="595959" w:themeFill="text1" w:themeFillTint="A6"/>
                </w:tcPr>
                <w:p w14:paraId="5DF8AB64" w14:textId="77777777" w:rsidR="00061DDA" w:rsidRPr="00AE2D3A" w:rsidRDefault="00061DDA" w:rsidP="00D849AC">
                  <w:pPr>
                    <w:spacing w:after="120"/>
                  </w:pPr>
                </w:p>
              </w:tc>
              <w:tc>
                <w:tcPr>
                  <w:tcW w:w="4538" w:type="dxa"/>
                  <w:vMerge/>
                  <w:shd w:val="clear" w:color="auto" w:fill="F2F2F2" w:themeFill="background1" w:themeFillShade="F2"/>
                </w:tcPr>
                <w:p w14:paraId="27D401C2" w14:textId="77777777" w:rsidR="00061DDA" w:rsidRPr="00AE2D3A" w:rsidRDefault="00061DDA" w:rsidP="00D849AC">
                  <w:pPr>
                    <w:spacing w:after="120"/>
                  </w:pPr>
                </w:p>
              </w:tc>
            </w:tr>
            <w:tr w:rsidR="00061DDA" w:rsidRPr="00AE2D3A" w14:paraId="2FB0E344" w14:textId="77777777" w:rsidTr="00D849AC">
              <w:tc>
                <w:tcPr>
                  <w:tcW w:w="2143" w:type="dxa"/>
                  <w:vMerge/>
                  <w:shd w:val="clear" w:color="auto" w:fill="F2F2F2" w:themeFill="background1" w:themeFillShade="F2"/>
                </w:tcPr>
                <w:p w14:paraId="378B4845" w14:textId="77777777" w:rsidR="00061DDA" w:rsidRPr="00061DDA" w:rsidRDefault="00061DDA" w:rsidP="00D849AC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097" w:type="dxa"/>
                  <w:shd w:val="clear" w:color="auto" w:fill="F2F2F2" w:themeFill="background1" w:themeFillShade="F2"/>
                </w:tcPr>
                <w:p w14:paraId="75603F80" w14:textId="77777777" w:rsidR="00061DDA" w:rsidRPr="00061DDA" w:rsidRDefault="00B9789A" w:rsidP="00D849AC">
                  <w:pPr>
                    <w:spacing w:after="120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-235781436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61DDA" w:rsidRPr="00061DDA">
                        <w:rPr>
                          <w:rFonts w:ascii="Segoe UI Symbol" w:eastAsia="MS Gothic" w:hAnsi="Segoe UI Symbol" w:cs="Segoe UI Symbol"/>
                        </w:rPr>
                        <w:t>☒</w:t>
                      </w:r>
                    </w:sdtContent>
                  </w:sdt>
                  <w:r w:rsidR="00061DDA" w:rsidRPr="00061DDA">
                    <w:rPr>
                      <w:rFonts w:ascii="Calibri" w:hAnsi="Calibri" w:cs="Calibri"/>
                    </w:rPr>
                    <w:t>Identifier la diversité des lieux et des acteurs culturels de son territoire</w:t>
                  </w:r>
                </w:p>
              </w:tc>
              <w:tc>
                <w:tcPr>
                  <w:tcW w:w="447" w:type="dxa"/>
                  <w:vMerge/>
                  <w:shd w:val="clear" w:color="auto" w:fill="595959" w:themeFill="text1" w:themeFillTint="A6"/>
                </w:tcPr>
                <w:p w14:paraId="087119CC" w14:textId="77777777" w:rsidR="00061DDA" w:rsidRPr="00AE2D3A" w:rsidRDefault="00061DDA" w:rsidP="00D849AC">
                  <w:pPr>
                    <w:spacing w:after="120"/>
                  </w:pPr>
                </w:p>
              </w:tc>
              <w:tc>
                <w:tcPr>
                  <w:tcW w:w="4538" w:type="dxa"/>
                  <w:vMerge/>
                  <w:shd w:val="clear" w:color="auto" w:fill="F2F2F2" w:themeFill="background1" w:themeFillShade="F2"/>
                </w:tcPr>
                <w:p w14:paraId="75F76A2B" w14:textId="77777777" w:rsidR="00061DDA" w:rsidRPr="00AE2D3A" w:rsidRDefault="00061DDA" w:rsidP="00D849AC">
                  <w:pPr>
                    <w:spacing w:after="120"/>
                  </w:pPr>
                </w:p>
              </w:tc>
            </w:tr>
            <w:tr w:rsidR="00061DDA" w:rsidRPr="00AE2D3A" w14:paraId="3C850068" w14:textId="77777777" w:rsidTr="00D849AC">
              <w:trPr>
                <w:trHeight w:val="315"/>
              </w:trPr>
              <w:tc>
                <w:tcPr>
                  <w:tcW w:w="2143" w:type="dxa"/>
                  <w:vMerge w:val="restart"/>
                  <w:shd w:val="clear" w:color="auto" w:fill="D9D9D9" w:themeFill="background1" w:themeFillShade="D9"/>
                </w:tcPr>
                <w:p w14:paraId="300B740E" w14:textId="77777777" w:rsidR="00061DDA" w:rsidRPr="00061DDA" w:rsidRDefault="00061DDA" w:rsidP="00D849AC">
                  <w:pPr>
                    <w:jc w:val="center"/>
                    <w:rPr>
                      <w:rFonts w:ascii="Calibri" w:hAnsi="Calibri" w:cs="Calibri"/>
                    </w:rPr>
                  </w:pPr>
                </w:p>
                <w:p w14:paraId="3B83F6D1" w14:textId="77777777" w:rsidR="00061DDA" w:rsidRPr="00061DDA" w:rsidRDefault="00061DDA" w:rsidP="00D849AC">
                  <w:pPr>
                    <w:jc w:val="center"/>
                    <w:rPr>
                      <w:rFonts w:ascii="Calibri" w:hAnsi="Calibri" w:cs="Calibri"/>
                    </w:rPr>
                  </w:pPr>
                </w:p>
                <w:p w14:paraId="50A08FC2" w14:textId="77777777" w:rsidR="00061DDA" w:rsidRPr="00061DDA" w:rsidRDefault="00061DDA" w:rsidP="00D849AC">
                  <w:pPr>
                    <w:rPr>
                      <w:rFonts w:ascii="Calibri" w:hAnsi="Calibri" w:cs="Calibri"/>
                    </w:rPr>
                  </w:pPr>
                </w:p>
                <w:p w14:paraId="3AB7EB88" w14:textId="77777777" w:rsidR="00061DDA" w:rsidRPr="00061DDA" w:rsidRDefault="00061DDA" w:rsidP="00D849AC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061DDA">
                    <w:rPr>
                      <w:rFonts w:ascii="Calibri" w:hAnsi="Calibri" w:cs="Calibri"/>
                      <w:b/>
                    </w:rPr>
                    <w:t>Pratiquer</w:t>
                  </w:r>
                </w:p>
                <w:p w14:paraId="3CD38305" w14:textId="77777777" w:rsidR="00061DDA" w:rsidRPr="00061DDA" w:rsidRDefault="00061DDA" w:rsidP="00D849AC">
                  <w:pPr>
                    <w:jc w:val="center"/>
                    <w:rPr>
                      <w:rFonts w:ascii="Calibri" w:hAnsi="Calibri" w:cs="Calibri"/>
                    </w:rPr>
                  </w:pPr>
                  <w:r w:rsidRPr="00061DDA">
                    <w:rPr>
                      <w:rFonts w:ascii="Calibri" w:hAnsi="Calibri" w:cs="Calibri"/>
                    </w:rPr>
                    <w:t>(Pratiques)</w:t>
                  </w:r>
                </w:p>
                <w:p w14:paraId="19561CA7" w14:textId="77777777" w:rsidR="00061DDA" w:rsidRPr="00061DDA" w:rsidRDefault="00061DDA" w:rsidP="00D849AC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3097" w:type="dxa"/>
                  <w:shd w:val="clear" w:color="auto" w:fill="D9D9D9" w:themeFill="background1" w:themeFillShade="D9"/>
                </w:tcPr>
                <w:p w14:paraId="1795F13C" w14:textId="77777777" w:rsidR="00061DDA" w:rsidRPr="00061DDA" w:rsidRDefault="00B9789A" w:rsidP="00D849AC">
                  <w:pPr>
                    <w:spacing w:after="120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-12840322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61DDA" w:rsidRPr="00061DDA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061DDA" w:rsidRPr="00061DDA">
                    <w:rPr>
                      <w:rFonts w:ascii="Calibri" w:hAnsi="Calibri" w:cs="Calibri"/>
                    </w:rPr>
                    <w:t>Utiliser des techniques d’expression artistique adaptées à une production</w:t>
                  </w:r>
                </w:p>
              </w:tc>
              <w:tc>
                <w:tcPr>
                  <w:tcW w:w="447" w:type="dxa"/>
                  <w:vMerge/>
                  <w:shd w:val="clear" w:color="auto" w:fill="595959" w:themeFill="text1" w:themeFillTint="A6"/>
                </w:tcPr>
                <w:p w14:paraId="6E5457F8" w14:textId="77777777" w:rsidR="00061DDA" w:rsidRPr="00AE2D3A" w:rsidRDefault="00061DDA" w:rsidP="00D849AC">
                  <w:pPr>
                    <w:spacing w:after="120"/>
                  </w:pPr>
                </w:p>
              </w:tc>
              <w:tc>
                <w:tcPr>
                  <w:tcW w:w="4538" w:type="dxa"/>
                  <w:vMerge/>
                  <w:shd w:val="clear" w:color="auto" w:fill="D9D9D9" w:themeFill="background1" w:themeFillShade="D9"/>
                </w:tcPr>
                <w:p w14:paraId="34BFC8BE" w14:textId="77777777" w:rsidR="00061DDA" w:rsidRPr="00AE2D3A" w:rsidRDefault="00061DDA" w:rsidP="00D849AC">
                  <w:pPr>
                    <w:spacing w:after="120"/>
                  </w:pPr>
                </w:p>
              </w:tc>
            </w:tr>
            <w:tr w:rsidR="00061DDA" w:rsidRPr="00AE2D3A" w14:paraId="1977D6C2" w14:textId="77777777" w:rsidTr="00D849AC">
              <w:trPr>
                <w:trHeight w:val="315"/>
              </w:trPr>
              <w:tc>
                <w:tcPr>
                  <w:tcW w:w="2143" w:type="dxa"/>
                  <w:vMerge/>
                  <w:shd w:val="clear" w:color="auto" w:fill="D9D9D9" w:themeFill="background1" w:themeFillShade="D9"/>
                </w:tcPr>
                <w:p w14:paraId="556D7863" w14:textId="77777777" w:rsidR="00061DDA" w:rsidRPr="00061DDA" w:rsidRDefault="00061DDA" w:rsidP="00D849AC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097" w:type="dxa"/>
                  <w:shd w:val="clear" w:color="auto" w:fill="D9D9D9" w:themeFill="background1" w:themeFillShade="D9"/>
                </w:tcPr>
                <w:p w14:paraId="63B0494D" w14:textId="77777777" w:rsidR="00061DDA" w:rsidRPr="00061DDA" w:rsidRDefault="00B9789A" w:rsidP="00D849AC">
                  <w:pPr>
                    <w:spacing w:after="120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7459204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61DDA" w:rsidRPr="00061DDA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061DDA" w:rsidRPr="00061DDA">
                    <w:rPr>
                      <w:rFonts w:ascii="Calibri" w:hAnsi="Calibri" w:cs="Calibri"/>
                    </w:rPr>
                    <w:t>Mettre en œuvre un processus de création</w:t>
                  </w:r>
                </w:p>
              </w:tc>
              <w:tc>
                <w:tcPr>
                  <w:tcW w:w="447" w:type="dxa"/>
                  <w:vMerge/>
                  <w:shd w:val="clear" w:color="auto" w:fill="595959" w:themeFill="text1" w:themeFillTint="A6"/>
                </w:tcPr>
                <w:p w14:paraId="7CF8F8EB" w14:textId="77777777" w:rsidR="00061DDA" w:rsidRPr="00AE2D3A" w:rsidRDefault="00061DDA" w:rsidP="00D849AC">
                  <w:pPr>
                    <w:spacing w:after="120"/>
                  </w:pPr>
                </w:p>
              </w:tc>
              <w:tc>
                <w:tcPr>
                  <w:tcW w:w="4538" w:type="dxa"/>
                  <w:vMerge/>
                  <w:shd w:val="clear" w:color="auto" w:fill="D9D9D9" w:themeFill="background1" w:themeFillShade="D9"/>
                </w:tcPr>
                <w:p w14:paraId="7672496D" w14:textId="77777777" w:rsidR="00061DDA" w:rsidRPr="00AE2D3A" w:rsidRDefault="00061DDA" w:rsidP="00D849AC">
                  <w:pPr>
                    <w:spacing w:after="120"/>
                  </w:pPr>
                </w:p>
              </w:tc>
            </w:tr>
            <w:tr w:rsidR="00061DDA" w:rsidRPr="00AE2D3A" w14:paraId="7B64CB35" w14:textId="77777777" w:rsidTr="00D849AC">
              <w:trPr>
                <w:trHeight w:val="315"/>
              </w:trPr>
              <w:tc>
                <w:tcPr>
                  <w:tcW w:w="2143" w:type="dxa"/>
                  <w:vMerge/>
                  <w:shd w:val="clear" w:color="auto" w:fill="D9D9D9" w:themeFill="background1" w:themeFillShade="D9"/>
                </w:tcPr>
                <w:p w14:paraId="25768334" w14:textId="77777777" w:rsidR="00061DDA" w:rsidRPr="00061DDA" w:rsidRDefault="00061DDA" w:rsidP="00D849AC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097" w:type="dxa"/>
                  <w:shd w:val="clear" w:color="auto" w:fill="D9D9D9" w:themeFill="background1" w:themeFillShade="D9"/>
                </w:tcPr>
                <w:p w14:paraId="4E943A9B" w14:textId="77777777" w:rsidR="00061DDA" w:rsidRPr="00061DDA" w:rsidRDefault="00B9789A" w:rsidP="00D849AC">
                  <w:pPr>
                    <w:spacing w:after="120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-38147630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61DDA" w:rsidRPr="00061DDA">
                        <w:rPr>
                          <w:rFonts w:ascii="Segoe UI Symbol" w:eastAsia="MS Gothic" w:hAnsi="Segoe UI Symbol" w:cs="Segoe UI Symbol"/>
                        </w:rPr>
                        <w:t>☒</w:t>
                      </w:r>
                    </w:sdtContent>
                  </w:sdt>
                  <w:r w:rsidR="00061DDA" w:rsidRPr="00061DDA">
                    <w:rPr>
                      <w:rFonts w:ascii="Calibri" w:hAnsi="Calibri" w:cs="Calibri"/>
                    </w:rPr>
                    <w:t>Concevoir et réaliser la présentation d’une production</w:t>
                  </w:r>
                </w:p>
              </w:tc>
              <w:tc>
                <w:tcPr>
                  <w:tcW w:w="447" w:type="dxa"/>
                  <w:vMerge/>
                  <w:shd w:val="clear" w:color="auto" w:fill="595959" w:themeFill="text1" w:themeFillTint="A6"/>
                </w:tcPr>
                <w:p w14:paraId="2799288C" w14:textId="77777777" w:rsidR="00061DDA" w:rsidRPr="00AE2D3A" w:rsidRDefault="00061DDA" w:rsidP="00D849AC">
                  <w:pPr>
                    <w:spacing w:after="120"/>
                  </w:pPr>
                </w:p>
              </w:tc>
              <w:tc>
                <w:tcPr>
                  <w:tcW w:w="4538" w:type="dxa"/>
                  <w:vMerge/>
                  <w:shd w:val="clear" w:color="auto" w:fill="D9D9D9" w:themeFill="background1" w:themeFillShade="D9"/>
                </w:tcPr>
                <w:p w14:paraId="39B54D57" w14:textId="77777777" w:rsidR="00061DDA" w:rsidRPr="00AE2D3A" w:rsidRDefault="00061DDA" w:rsidP="00D849AC">
                  <w:pPr>
                    <w:spacing w:after="120"/>
                  </w:pPr>
                </w:p>
              </w:tc>
            </w:tr>
            <w:tr w:rsidR="00061DDA" w:rsidRPr="00AE2D3A" w14:paraId="673BA60F" w14:textId="77777777" w:rsidTr="00D849AC">
              <w:trPr>
                <w:trHeight w:val="315"/>
              </w:trPr>
              <w:tc>
                <w:tcPr>
                  <w:tcW w:w="2143" w:type="dxa"/>
                  <w:vMerge/>
                  <w:shd w:val="clear" w:color="auto" w:fill="D9D9D9" w:themeFill="background1" w:themeFillShade="D9"/>
                </w:tcPr>
                <w:p w14:paraId="64D4B0D4" w14:textId="77777777" w:rsidR="00061DDA" w:rsidRPr="00061DDA" w:rsidRDefault="00061DDA" w:rsidP="00D849AC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097" w:type="dxa"/>
                  <w:shd w:val="clear" w:color="auto" w:fill="D9D9D9" w:themeFill="background1" w:themeFillShade="D9"/>
                </w:tcPr>
                <w:p w14:paraId="4E90A987" w14:textId="77777777" w:rsidR="00061DDA" w:rsidRPr="00061DDA" w:rsidRDefault="00B9789A" w:rsidP="00D849AC">
                  <w:pPr>
                    <w:spacing w:after="120"/>
                    <w:rPr>
                      <w:rFonts w:ascii="Calibri" w:hAnsi="Calibri" w:cs="Calibri"/>
                      <w:noProof/>
                      <w:lang w:eastAsia="fr-FR"/>
                    </w:rPr>
                  </w:pPr>
                  <w:sdt>
                    <w:sdtPr>
                      <w:rPr>
                        <w:rFonts w:ascii="Calibri" w:hAnsi="Calibri" w:cs="Calibri"/>
                        <w:noProof/>
                        <w:lang w:eastAsia="fr-FR"/>
                      </w:rPr>
                      <w:id w:val="-784260039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61DDA" w:rsidRPr="00061DDA">
                        <w:rPr>
                          <w:rFonts w:ascii="Segoe UI Symbol" w:eastAsia="MS Gothic" w:hAnsi="Segoe UI Symbol" w:cs="Segoe UI Symbol"/>
                          <w:noProof/>
                          <w:lang w:eastAsia="fr-FR"/>
                        </w:rPr>
                        <w:t>☒</w:t>
                      </w:r>
                    </w:sdtContent>
                  </w:sdt>
                  <w:r w:rsidR="00061DDA" w:rsidRPr="00061DDA">
                    <w:rPr>
                      <w:rFonts w:ascii="Calibri" w:hAnsi="Calibri" w:cs="Calibri"/>
                      <w:noProof/>
                      <w:lang w:eastAsia="fr-FR"/>
                    </w:rPr>
                    <w:t>S’intégrer dans un processus collectif</w:t>
                  </w:r>
                </w:p>
              </w:tc>
              <w:tc>
                <w:tcPr>
                  <w:tcW w:w="447" w:type="dxa"/>
                  <w:vMerge/>
                  <w:shd w:val="clear" w:color="auto" w:fill="595959" w:themeFill="text1" w:themeFillTint="A6"/>
                </w:tcPr>
                <w:p w14:paraId="1EC48B31" w14:textId="77777777" w:rsidR="00061DDA" w:rsidRPr="00AE2D3A" w:rsidRDefault="00061DDA" w:rsidP="00D849AC">
                  <w:pPr>
                    <w:spacing w:after="120"/>
                    <w:rPr>
                      <w:noProof/>
                      <w:lang w:eastAsia="fr-FR"/>
                    </w:rPr>
                  </w:pPr>
                </w:p>
              </w:tc>
              <w:tc>
                <w:tcPr>
                  <w:tcW w:w="4538" w:type="dxa"/>
                  <w:vMerge/>
                  <w:shd w:val="clear" w:color="auto" w:fill="D9D9D9" w:themeFill="background1" w:themeFillShade="D9"/>
                </w:tcPr>
                <w:p w14:paraId="751CA6E5" w14:textId="77777777" w:rsidR="00061DDA" w:rsidRPr="00AE2D3A" w:rsidRDefault="00061DDA" w:rsidP="00D849AC">
                  <w:pPr>
                    <w:spacing w:after="120"/>
                    <w:rPr>
                      <w:noProof/>
                      <w:lang w:eastAsia="fr-FR"/>
                    </w:rPr>
                  </w:pPr>
                </w:p>
              </w:tc>
            </w:tr>
            <w:tr w:rsidR="00061DDA" w:rsidRPr="00AE2D3A" w14:paraId="3C5CC7F7" w14:textId="77777777" w:rsidTr="00D849AC">
              <w:trPr>
                <w:trHeight w:val="315"/>
              </w:trPr>
              <w:tc>
                <w:tcPr>
                  <w:tcW w:w="2143" w:type="dxa"/>
                  <w:vMerge/>
                  <w:shd w:val="clear" w:color="auto" w:fill="D9D9D9" w:themeFill="background1" w:themeFillShade="D9"/>
                </w:tcPr>
                <w:p w14:paraId="765E8BDA" w14:textId="77777777" w:rsidR="00061DDA" w:rsidRPr="00061DDA" w:rsidRDefault="00061DDA" w:rsidP="00D849AC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097" w:type="dxa"/>
                  <w:shd w:val="clear" w:color="auto" w:fill="D9D9D9" w:themeFill="background1" w:themeFillShade="D9"/>
                </w:tcPr>
                <w:p w14:paraId="24281472" w14:textId="77777777" w:rsidR="00061DDA" w:rsidRPr="00061DDA" w:rsidRDefault="00B9789A" w:rsidP="00D849AC">
                  <w:pPr>
                    <w:spacing w:after="120"/>
                    <w:rPr>
                      <w:rFonts w:ascii="Calibri" w:hAnsi="Calibri" w:cs="Calibri"/>
                      <w:noProof/>
                      <w:lang w:eastAsia="fr-FR"/>
                    </w:rPr>
                  </w:pPr>
                  <w:sdt>
                    <w:sdtPr>
                      <w:rPr>
                        <w:rFonts w:ascii="Calibri" w:hAnsi="Calibri" w:cs="Calibri"/>
                        <w:noProof/>
                        <w:lang w:eastAsia="fr-FR"/>
                      </w:rPr>
                      <w:id w:val="-6002644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61DDA" w:rsidRPr="00061DDA">
                        <w:rPr>
                          <w:rFonts w:ascii="Segoe UI Symbol" w:eastAsia="MS Gothic" w:hAnsi="Segoe UI Symbol" w:cs="Segoe UI Symbol"/>
                          <w:noProof/>
                          <w:lang w:eastAsia="fr-FR"/>
                        </w:rPr>
                        <w:t>☐</w:t>
                      </w:r>
                    </w:sdtContent>
                  </w:sdt>
                  <w:r w:rsidR="00061DDA" w:rsidRPr="00061DDA">
                    <w:rPr>
                      <w:rFonts w:ascii="Calibri" w:hAnsi="Calibri" w:cs="Calibri"/>
                      <w:noProof/>
                      <w:lang w:eastAsia="fr-FR"/>
                    </w:rPr>
                    <w:t>Réfléchir sur sa pratique</w:t>
                  </w:r>
                </w:p>
              </w:tc>
              <w:tc>
                <w:tcPr>
                  <w:tcW w:w="447" w:type="dxa"/>
                  <w:vMerge/>
                  <w:shd w:val="clear" w:color="auto" w:fill="595959" w:themeFill="text1" w:themeFillTint="A6"/>
                </w:tcPr>
                <w:p w14:paraId="30A522C5" w14:textId="77777777" w:rsidR="00061DDA" w:rsidRPr="00AE2D3A" w:rsidRDefault="00061DDA" w:rsidP="00D849AC">
                  <w:pPr>
                    <w:spacing w:after="120"/>
                    <w:rPr>
                      <w:noProof/>
                      <w:lang w:eastAsia="fr-FR"/>
                    </w:rPr>
                  </w:pPr>
                </w:p>
              </w:tc>
              <w:tc>
                <w:tcPr>
                  <w:tcW w:w="4538" w:type="dxa"/>
                  <w:vMerge/>
                  <w:shd w:val="clear" w:color="auto" w:fill="D9D9D9" w:themeFill="background1" w:themeFillShade="D9"/>
                </w:tcPr>
                <w:p w14:paraId="4A33B2BD" w14:textId="77777777" w:rsidR="00061DDA" w:rsidRPr="00AE2D3A" w:rsidRDefault="00061DDA" w:rsidP="00D849AC">
                  <w:pPr>
                    <w:spacing w:after="120"/>
                    <w:rPr>
                      <w:noProof/>
                      <w:lang w:eastAsia="fr-FR"/>
                    </w:rPr>
                  </w:pPr>
                </w:p>
              </w:tc>
            </w:tr>
            <w:tr w:rsidR="00061DDA" w:rsidRPr="00AE2D3A" w14:paraId="5A508B14" w14:textId="77777777" w:rsidTr="00D849AC">
              <w:trPr>
                <w:trHeight w:val="360"/>
              </w:trPr>
              <w:tc>
                <w:tcPr>
                  <w:tcW w:w="2143" w:type="dxa"/>
                  <w:vMerge w:val="restart"/>
                  <w:shd w:val="clear" w:color="auto" w:fill="BFBFBF" w:themeFill="background1" w:themeFillShade="BF"/>
                </w:tcPr>
                <w:p w14:paraId="4E701743" w14:textId="77777777" w:rsidR="00061DDA" w:rsidRPr="00061DDA" w:rsidRDefault="00061DDA" w:rsidP="00D849AC">
                  <w:pPr>
                    <w:jc w:val="center"/>
                    <w:rPr>
                      <w:rFonts w:ascii="Calibri" w:hAnsi="Calibri" w:cs="Calibri"/>
                    </w:rPr>
                  </w:pPr>
                </w:p>
                <w:p w14:paraId="3D393896" w14:textId="77777777" w:rsidR="00061DDA" w:rsidRPr="00061DDA" w:rsidRDefault="00061DDA" w:rsidP="00D849AC">
                  <w:pPr>
                    <w:jc w:val="center"/>
                    <w:rPr>
                      <w:rFonts w:ascii="Calibri" w:hAnsi="Calibri" w:cs="Calibri"/>
                    </w:rPr>
                  </w:pPr>
                </w:p>
                <w:p w14:paraId="573CA4C3" w14:textId="77777777" w:rsidR="00061DDA" w:rsidRPr="00061DDA" w:rsidRDefault="00061DDA" w:rsidP="00D849AC">
                  <w:pPr>
                    <w:rPr>
                      <w:rFonts w:ascii="Calibri" w:hAnsi="Calibri" w:cs="Calibri"/>
                    </w:rPr>
                  </w:pPr>
                </w:p>
                <w:p w14:paraId="55838625" w14:textId="77777777" w:rsidR="00061DDA" w:rsidRPr="00061DDA" w:rsidRDefault="00061DDA" w:rsidP="00D849AC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061DDA">
                    <w:rPr>
                      <w:rFonts w:ascii="Calibri" w:hAnsi="Calibri" w:cs="Calibri"/>
                      <w:b/>
                    </w:rPr>
                    <w:t>S’approprier</w:t>
                  </w:r>
                </w:p>
                <w:p w14:paraId="31BE1CF3" w14:textId="77777777" w:rsidR="00061DDA" w:rsidRPr="00061DDA" w:rsidRDefault="00061DDA" w:rsidP="00D849AC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 w:rsidRPr="00061DDA">
                    <w:rPr>
                      <w:rFonts w:ascii="Calibri" w:hAnsi="Calibri" w:cs="Calibri"/>
                    </w:rPr>
                    <w:t>(Connaissances)</w:t>
                  </w:r>
                </w:p>
              </w:tc>
              <w:tc>
                <w:tcPr>
                  <w:tcW w:w="3097" w:type="dxa"/>
                  <w:shd w:val="clear" w:color="auto" w:fill="BFBFBF" w:themeFill="background1" w:themeFillShade="BF"/>
                </w:tcPr>
                <w:p w14:paraId="65695225" w14:textId="77777777" w:rsidR="00061DDA" w:rsidRPr="00061DDA" w:rsidRDefault="00B9789A" w:rsidP="00D849AC">
                  <w:pPr>
                    <w:spacing w:after="120"/>
                    <w:jc w:val="both"/>
                    <w:rPr>
                      <w:rFonts w:ascii="Calibri" w:hAnsi="Calibri" w:cs="Calibri"/>
                    </w:rPr>
                  </w:pPr>
                  <w:sdt>
                    <w:sdtPr>
                      <w:rPr>
                        <w:rFonts w:ascii="Calibri" w:hAnsi="Calibri" w:cs="Calibri"/>
                      </w:rPr>
                      <w:id w:val="-1491410389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61DDA" w:rsidRPr="00061DDA">
                        <w:rPr>
                          <w:rFonts w:ascii="Segoe UI Symbol" w:eastAsia="MS Gothic" w:hAnsi="Segoe UI Symbol" w:cs="Segoe UI Symbol"/>
                        </w:rPr>
                        <w:t>☒</w:t>
                      </w:r>
                    </w:sdtContent>
                  </w:sdt>
                  <w:r w:rsidR="00061DDA" w:rsidRPr="00061DDA">
                    <w:rPr>
                      <w:rFonts w:ascii="Calibri" w:hAnsi="Calibri" w:cs="Calibri"/>
                    </w:rPr>
                    <w:t>Exprimer une émotion esthétique et un jugement critique</w:t>
                  </w:r>
                </w:p>
              </w:tc>
              <w:tc>
                <w:tcPr>
                  <w:tcW w:w="447" w:type="dxa"/>
                  <w:vMerge/>
                  <w:shd w:val="clear" w:color="auto" w:fill="595959" w:themeFill="text1" w:themeFillTint="A6"/>
                </w:tcPr>
                <w:p w14:paraId="1481344E" w14:textId="77777777" w:rsidR="00061DDA" w:rsidRPr="00AE2D3A" w:rsidRDefault="00061DDA" w:rsidP="00D849AC">
                  <w:pPr>
                    <w:spacing w:after="120"/>
                    <w:jc w:val="both"/>
                  </w:pPr>
                </w:p>
              </w:tc>
              <w:tc>
                <w:tcPr>
                  <w:tcW w:w="4538" w:type="dxa"/>
                  <w:vMerge/>
                  <w:shd w:val="clear" w:color="auto" w:fill="BFBFBF" w:themeFill="background1" w:themeFillShade="BF"/>
                </w:tcPr>
                <w:p w14:paraId="3BC0462A" w14:textId="77777777" w:rsidR="00061DDA" w:rsidRPr="00AE2D3A" w:rsidRDefault="00061DDA" w:rsidP="00D849AC">
                  <w:pPr>
                    <w:spacing w:after="120"/>
                    <w:jc w:val="both"/>
                  </w:pPr>
                </w:p>
              </w:tc>
            </w:tr>
            <w:tr w:rsidR="00061DDA" w:rsidRPr="00AE2D3A" w14:paraId="373A8829" w14:textId="77777777" w:rsidTr="00D849AC">
              <w:trPr>
                <w:trHeight w:val="360"/>
              </w:trPr>
              <w:tc>
                <w:tcPr>
                  <w:tcW w:w="2143" w:type="dxa"/>
                  <w:vMerge/>
                  <w:shd w:val="clear" w:color="auto" w:fill="BFBFBF" w:themeFill="background1" w:themeFillShade="BF"/>
                </w:tcPr>
                <w:p w14:paraId="5EF46597" w14:textId="77777777" w:rsidR="00061DDA" w:rsidRPr="00061DDA" w:rsidRDefault="00061DDA" w:rsidP="00D849AC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097" w:type="dxa"/>
                  <w:shd w:val="clear" w:color="auto" w:fill="BFBFBF" w:themeFill="background1" w:themeFillShade="BF"/>
                </w:tcPr>
                <w:p w14:paraId="60EA3E33" w14:textId="77777777" w:rsidR="00061DDA" w:rsidRPr="00061DDA" w:rsidRDefault="00B9789A" w:rsidP="00D849AC">
                  <w:pPr>
                    <w:spacing w:after="120"/>
                    <w:jc w:val="both"/>
                    <w:rPr>
                      <w:rFonts w:ascii="Calibri" w:hAnsi="Calibri" w:cs="Calibri"/>
                      <w:noProof/>
                      <w:lang w:eastAsia="fr-FR"/>
                    </w:rPr>
                  </w:pPr>
                  <w:sdt>
                    <w:sdtPr>
                      <w:rPr>
                        <w:rFonts w:ascii="Calibri" w:hAnsi="Calibri" w:cs="Calibri"/>
                        <w:noProof/>
                        <w:lang w:eastAsia="fr-FR"/>
                      </w:rPr>
                      <w:id w:val="1026377256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61DDA" w:rsidRPr="00061DDA">
                        <w:rPr>
                          <w:rFonts w:ascii="Segoe UI Symbol" w:eastAsia="MS Gothic" w:hAnsi="Segoe UI Symbol" w:cs="Segoe UI Symbol"/>
                          <w:noProof/>
                          <w:lang w:eastAsia="fr-FR"/>
                        </w:rPr>
                        <w:t>☒</w:t>
                      </w:r>
                    </w:sdtContent>
                  </w:sdt>
                  <w:r w:rsidR="00061DDA" w:rsidRPr="00061DDA">
                    <w:rPr>
                      <w:rFonts w:ascii="Calibri" w:hAnsi="Calibri" w:cs="Calibri"/>
                      <w:noProof/>
                      <w:lang w:eastAsia="fr-FR"/>
                    </w:rPr>
                    <w:t>Utiliser un vocabulaire approprié à chaque domaine artistique ou culturel</w:t>
                  </w:r>
                </w:p>
              </w:tc>
              <w:tc>
                <w:tcPr>
                  <w:tcW w:w="447" w:type="dxa"/>
                  <w:vMerge/>
                  <w:shd w:val="clear" w:color="auto" w:fill="595959" w:themeFill="text1" w:themeFillTint="A6"/>
                </w:tcPr>
                <w:p w14:paraId="15611D65" w14:textId="77777777" w:rsidR="00061DDA" w:rsidRPr="00AE2D3A" w:rsidRDefault="00061DDA" w:rsidP="00D849AC">
                  <w:pPr>
                    <w:spacing w:after="120"/>
                    <w:jc w:val="both"/>
                    <w:rPr>
                      <w:noProof/>
                      <w:lang w:eastAsia="fr-FR"/>
                    </w:rPr>
                  </w:pPr>
                </w:p>
              </w:tc>
              <w:tc>
                <w:tcPr>
                  <w:tcW w:w="4538" w:type="dxa"/>
                  <w:vMerge/>
                  <w:shd w:val="clear" w:color="auto" w:fill="BFBFBF" w:themeFill="background1" w:themeFillShade="BF"/>
                </w:tcPr>
                <w:p w14:paraId="49B170A0" w14:textId="77777777" w:rsidR="00061DDA" w:rsidRPr="00AE2D3A" w:rsidRDefault="00061DDA" w:rsidP="00D849AC">
                  <w:pPr>
                    <w:spacing w:after="120"/>
                    <w:jc w:val="both"/>
                    <w:rPr>
                      <w:noProof/>
                      <w:lang w:eastAsia="fr-FR"/>
                    </w:rPr>
                  </w:pPr>
                </w:p>
              </w:tc>
            </w:tr>
            <w:tr w:rsidR="00061DDA" w:rsidRPr="00AE2D3A" w14:paraId="36B2276F" w14:textId="77777777" w:rsidTr="00D849AC">
              <w:trPr>
                <w:trHeight w:val="360"/>
              </w:trPr>
              <w:tc>
                <w:tcPr>
                  <w:tcW w:w="2143" w:type="dxa"/>
                  <w:vMerge/>
                  <w:shd w:val="clear" w:color="auto" w:fill="BFBFBF" w:themeFill="background1" w:themeFillShade="BF"/>
                </w:tcPr>
                <w:p w14:paraId="5B866529" w14:textId="77777777" w:rsidR="00061DDA" w:rsidRPr="00061DDA" w:rsidRDefault="00061DDA" w:rsidP="00D849AC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097" w:type="dxa"/>
                  <w:shd w:val="clear" w:color="auto" w:fill="BFBFBF" w:themeFill="background1" w:themeFillShade="BF"/>
                </w:tcPr>
                <w:p w14:paraId="4DE3AEAF" w14:textId="77777777" w:rsidR="00061DDA" w:rsidRPr="00061DDA" w:rsidRDefault="00B9789A" w:rsidP="00D849AC">
                  <w:pPr>
                    <w:spacing w:after="120"/>
                    <w:jc w:val="both"/>
                    <w:rPr>
                      <w:rFonts w:ascii="Calibri" w:hAnsi="Calibri" w:cs="Calibri"/>
                      <w:noProof/>
                      <w:lang w:eastAsia="fr-FR"/>
                    </w:rPr>
                  </w:pPr>
                  <w:sdt>
                    <w:sdtPr>
                      <w:rPr>
                        <w:rFonts w:ascii="Calibri" w:hAnsi="Calibri" w:cs="Calibri"/>
                        <w:noProof/>
                        <w:lang w:eastAsia="fr-FR"/>
                      </w:rPr>
                      <w:id w:val="275684813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61DDA" w:rsidRPr="00061DDA">
                        <w:rPr>
                          <w:rFonts w:ascii="Segoe UI Symbol" w:eastAsia="MS Gothic" w:hAnsi="Segoe UI Symbol" w:cs="Segoe UI Symbol"/>
                          <w:noProof/>
                          <w:lang w:eastAsia="fr-FR"/>
                        </w:rPr>
                        <w:t>☒</w:t>
                      </w:r>
                    </w:sdtContent>
                  </w:sdt>
                  <w:r w:rsidR="00061DDA" w:rsidRPr="00061DDA">
                    <w:rPr>
                      <w:rFonts w:ascii="Calibri" w:hAnsi="Calibri" w:cs="Calibri"/>
                      <w:noProof/>
                      <w:lang w:eastAsia="fr-FR"/>
                    </w:rPr>
                    <w:t>Mettre en relation différents champs de connaissances</w:t>
                  </w:r>
                </w:p>
              </w:tc>
              <w:tc>
                <w:tcPr>
                  <w:tcW w:w="447" w:type="dxa"/>
                  <w:vMerge/>
                  <w:shd w:val="clear" w:color="auto" w:fill="595959" w:themeFill="text1" w:themeFillTint="A6"/>
                </w:tcPr>
                <w:p w14:paraId="32B152C8" w14:textId="77777777" w:rsidR="00061DDA" w:rsidRPr="00AE2D3A" w:rsidRDefault="00061DDA" w:rsidP="00D849AC">
                  <w:pPr>
                    <w:spacing w:after="120"/>
                    <w:jc w:val="both"/>
                    <w:rPr>
                      <w:noProof/>
                      <w:lang w:eastAsia="fr-FR"/>
                    </w:rPr>
                  </w:pPr>
                </w:p>
              </w:tc>
              <w:tc>
                <w:tcPr>
                  <w:tcW w:w="4538" w:type="dxa"/>
                  <w:vMerge/>
                  <w:shd w:val="clear" w:color="auto" w:fill="BFBFBF" w:themeFill="background1" w:themeFillShade="BF"/>
                </w:tcPr>
                <w:p w14:paraId="57C18903" w14:textId="77777777" w:rsidR="00061DDA" w:rsidRPr="00AE2D3A" w:rsidRDefault="00061DDA" w:rsidP="00D849AC">
                  <w:pPr>
                    <w:spacing w:after="120"/>
                    <w:jc w:val="both"/>
                    <w:rPr>
                      <w:noProof/>
                      <w:lang w:eastAsia="fr-FR"/>
                    </w:rPr>
                  </w:pPr>
                </w:p>
              </w:tc>
            </w:tr>
            <w:tr w:rsidR="00061DDA" w:rsidRPr="00AE2D3A" w14:paraId="0DCA587E" w14:textId="77777777" w:rsidTr="00D849AC">
              <w:trPr>
                <w:trHeight w:val="360"/>
              </w:trPr>
              <w:tc>
                <w:tcPr>
                  <w:tcW w:w="2143" w:type="dxa"/>
                  <w:vMerge/>
                  <w:shd w:val="clear" w:color="auto" w:fill="BFBFBF" w:themeFill="background1" w:themeFillShade="BF"/>
                </w:tcPr>
                <w:p w14:paraId="6B9FA404" w14:textId="77777777" w:rsidR="00061DDA" w:rsidRPr="00061DDA" w:rsidRDefault="00061DDA" w:rsidP="00D849AC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097" w:type="dxa"/>
                  <w:shd w:val="clear" w:color="auto" w:fill="BFBFBF" w:themeFill="background1" w:themeFillShade="BF"/>
                </w:tcPr>
                <w:p w14:paraId="66640D5C" w14:textId="77777777" w:rsidR="00061DDA" w:rsidRPr="00061DDA" w:rsidRDefault="00B9789A" w:rsidP="00D849AC">
                  <w:pPr>
                    <w:spacing w:after="120"/>
                    <w:jc w:val="both"/>
                    <w:rPr>
                      <w:rFonts w:ascii="Calibri" w:hAnsi="Calibri" w:cs="Calibri"/>
                      <w:noProof/>
                      <w:lang w:eastAsia="fr-FR"/>
                    </w:rPr>
                  </w:pPr>
                  <w:sdt>
                    <w:sdtPr>
                      <w:rPr>
                        <w:rFonts w:ascii="Calibri" w:hAnsi="Calibri" w:cs="Calibri"/>
                        <w:noProof/>
                        <w:lang w:eastAsia="fr-FR"/>
                      </w:rPr>
                      <w:id w:val="2017349476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61DDA" w:rsidRPr="00061DDA">
                        <w:rPr>
                          <w:rFonts w:ascii="Segoe UI Symbol" w:eastAsia="MS Gothic" w:hAnsi="Segoe UI Symbol" w:cs="Segoe UI Symbol"/>
                          <w:noProof/>
                          <w:lang w:eastAsia="fr-FR"/>
                        </w:rPr>
                        <w:t>☒</w:t>
                      </w:r>
                    </w:sdtContent>
                  </w:sdt>
                  <w:r w:rsidR="00061DDA" w:rsidRPr="00061DDA">
                    <w:rPr>
                      <w:rFonts w:ascii="Calibri" w:hAnsi="Calibri" w:cs="Calibri"/>
                      <w:noProof/>
                      <w:lang w:eastAsia="fr-FR"/>
                    </w:rPr>
                    <w:t>Mobiliser ses savoirs et ses expériences au service de la compréhension de l’œuvre</w:t>
                  </w:r>
                </w:p>
              </w:tc>
              <w:tc>
                <w:tcPr>
                  <w:tcW w:w="447" w:type="dxa"/>
                  <w:vMerge/>
                  <w:shd w:val="clear" w:color="auto" w:fill="595959" w:themeFill="text1" w:themeFillTint="A6"/>
                </w:tcPr>
                <w:p w14:paraId="27616F72" w14:textId="77777777" w:rsidR="00061DDA" w:rsidRPr="00AE2D3A" w:rsidRDefault="00061DDA" w:rsidP="00D849AC">
                  <w:pPr>
                    <w:spacing w:after="120"/>
                    <w:jc w:val="both"/>
                    <w:rPr>
                      <w:noProof/>
                      <w:lang w:eastAsia="fr-FR"/>
                    </w:rPr>
                  </w:pPr>
                </w:p>
              </w:tc>
              <w:tc>
                <w:tcPr>
                  <w:tcW w:w="4538" w:type="dxa"/>
                  <w:vMerge/>
                  <w:shd w:val="clear" w:color="auto" w:fill="BFBFBF" w:themeFill="background1" w:themeFillShade="BF"/>
                </w:tcPr>
                <w:p w14:paraId="5FFD26E7" w14:textId="77777777" w:rsidR="00061DDA" w:rsidRPr="00AE2D3A" w:rsidRDefault="00061DDA" w:rsidP="00D849AC">
                  <w:pPr>
                    <w:spacing w:after="120"/>
                    <w:jc w:val="both"/>
                    <w:rPr>
                      <w:noProof/>
                      <w:lang w:eastAsia="fr-FR"/>
                    </w:rPr>
                  </w:pPr>
                </w:p>
              </w:tc>
            </w:tr>
          </w:tbl>
          <w:p w14:paraId="26B194D2" w14:textId="77777777" w:rsidR="00061DDA" w:rsidRPr="00E0156B" w:rsidRDefault="00061DDA" w:rsidP="00D849AC">
            <w:pPr>
              <w:jc w:val="both"/>
              <w:rPr>
                <w:sz w:val="18"/>
                <w:szCs w:val="18"/>
              </w:rPr>
            </w:pPr>
            <w:r w:rsidRPr="0034515F">
              <w:rPr>
                <w:sz w:val="18"/>
                <w:szCs w:val="18"/>
              </w:rPr>
              <w:t>L’arrêté du 1</w:t>
            </w:r>
            <w:r w:rsidRPr="0034515F">
              <w:rPr>
                <w:sz w:val="18"/>
                <w:szCs w:val="18"/>
                <w:vertAlign w:val="superscript"/>
              </w:rPr>
              <w:t>er</w:t>
            </w:r>
            <w:r w:rsidRPr="0034515F">
              <w:rPr>
                <w:sz w:val="18"/>
                <w:szCs w:val="18"/>
              </w:rPr>
              <w:t xml:space="preserve"> juillet 2015 propose pour chaque grand </w:t>
            </w:r>
            <w:r>
              <w:rPr>
                <w:sz w:val="18"/>
                <w:szCs w:val="18"/>
              </w:rPr>
              <w:t xml:space="preserve">objectif de formation </w:t>
            </w:r>
            <w:r w:rsidRPr="0034515F">
              <w:rPr>
                <w:sz w:val="18"/>
                <w:szCs w:val="18"/>
              </w:rPr>
              <w:t xml:space="preserve">des repères de progression qui </w:t>
            </w:r>
            <w:r>
              <w:rPr>
                <w:sz w:val="18"/>
                <w:szCs w:val="18"/>
              </w:rPr>
              <w:t>p</w:t>
            </w:r>
            <w:r w:rsidRPr="0034515F">
              <w:rPr>
                <w:sz w:val="18"/>
                <w:szCs w:val="18"/>
              </w:rPr>
              <w:t>ermettent de préciser les attendus selon</w:t>
            </w:r>
            <w:r>
              <w:rPr>
                <w:sz w:val="18"/>
                <w:szCs w:val="18"/>
              </w:rPr>
              <w:t xml:space="preserve"> </w:t>
            </w:r>
            <w:r w:rsidRPr="0034515F">
              <w:rPr>
                <w:sz w:val="18"/>
                <w:szCs w:val="18"/>
              </w:rPr>
              <w:t xml:space="preserve">l’âge des élèves, </w:t>
            </w:r>
            <w:r w:rsidRPr="00644FC9">
              <w:rPr>
                <w:sz w:val="18"/>
                <w:szCs w:val="18"/>
              </w:rPr>
              <w:t>indicateurs pour le projet</w:t>
            </w:r>
            <w:r w:rsidRPr="0034515F">
              <w:rPr>
                <w:sz w:val="18"/>
                <w:szCs w:val="18"/>
              </w:rPr>
              <w:t xml:space="preserve"> (champs </w:t>
            </w:r>
            <w:r w:rsidRPr="00644FC9">
              <w:rPr>
                <w:color w:val="000000" w:themeColor="text1"/>
                <w:sz w:val="18"/>
                <w:szCs w:val="18"/>
              </w:rPr>
              <w:t>obligatoires</w:t>
            </w:r>
            <w:r w:rsidRPr="0034515F">
              <w:rPr>
                <w:sz w:val="18"/>
                <w:szCs w:val="18"/>
              </w:rPr>
              <w:t>)</w:t>
            </w:r>
          </w:p>
        </w:tc>
      </w:tr>
    </w:tbl>
    <w:p w14:paraId="710C7B14" w14:textId="77777777" w:rsidR="00061DDA" w:rsidRDefault="00061DDA" w:rsidP="00061DD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61DDA" w14:paraId="15A40CFD" w14:textId="77777777" w:rsidTr="00D849AC">
        <w:tc>
          <w:tcPr>
            <w:tcW w:w="10456" w:type="dxa"/>
            <w:gridSpan w:val="2"/>
          </w:tcPr>
          <w:p w14:paraId="06DAA255" w14:textId="77777777" w:rsidR="00061DDA" w:rsidRPr="00D46D53" w:rsidRDefault="00061DDA" w:rsidP="00D849AC">
            <w:pPr>
              <w:rPr>
                <w:rFonts w:ascii="Calibri" w:hAnsi="Calibri" w:cs="Calibri"/>
              </w:rPr>
            </w:pPr>
            <w:r w:rsidRPr="00D46D53">
              <w:rPr>
                <w:rFonts w:ascii="Calibri" w:hAnsi="Calibri" w:cs="Calibri"/>
                <w:b/>
              </w:rPr>
              <w:t>LE BUDGET PREVISIONNEL DU PROJET</w:t>
            </w:r>
            <w:r w:rsidRPr="00D46D53">
              <w:rPr>
                <w:rFonts w:ascii="Calibri" w:hAnsi="Calibri" w:cs="Calibri"/>
              </w:rPr>
              <w:t xml:space="preserve">  </w:t>
            </w:r>
          </w:p>
          <w:p w14:paraId="0C92584B" w14:textId="77777777" w:rsidR="00061DDA" w:rsidRPr="00D46D53" w:rsidRDefault="00061DDA" w:rsidP="00D849AC">
            <w:pPr>
              <w:rPr>
                <w:rFonts w:ascii="Calibri" w:hAnsi="Calibri" w:cs="Calibri"/>
                <w:i/>
                <w:color w:val="808080" w:themeColor="background1" w:themeShade="80"/>
              </w:rPr>
            </w:pPr>
            <w:r w:rsidRPr="00D46D53">
              <w:rPr>
                <w:rFonts w:ascii="Calibri" w:hAnsi="Calibri" w:cs="Calibri"/>
                <w:i/>
                <w:color w:val="808080" w:themeColor="background1" w:themeShade="80"/>
              </w:rPr>
              <w:t>(Un co-financement est à envisager par le coordonnateur afin de garantir la faisabilité du projet)</w:t>
            </w:r>
          </w:p>
          <w:p w14:paraId="6551FEAD" w14:textId="77777777" w:rsidR="00061DDA" w:rsidRPr="00D46D53" w:rsidRDefault="00061DDA" w:rsidP="00D849AC">
            <w:pPr>
              <w:rPr>
                <w:rFonts w:ascii="Calibri" w:hAnsi="Calibri" w:cs="Calibri"/>
                <w:b/>
              </w:rPr>
            </w:pPr>
          </w:p>
        </w:tc>
      </w:tr>
      <w:tr w:rsidR="00061DDA" w14:paraId="2E8C3BDA" w14:textId="77777777" w:rsidTr="00D849AC">
        <w:tc>
          <w:tcPr>
            <w:tcW w:w="5228" w:type="dxa"/>
          </w:tcPr>
          <w:p w14:paraId="51930D17" w14:textId="77777777" w:rsidR="00061DDA" w:rsidRPr="00D46D53" w:rsidRDefault="00061DDA" w:rsidP="00D849AC">
            <w:pPr>
              <w:jc w:val="center"/>
              <w:rPr>
                <w:rFonts w:ascii="Calibri" w:hAnsi="Calibri" w:cs="Calibri"/>
                <w:b/>
              </w:rPr>
            </w:pPr>
            <w:r w:rsidRPr="00D46D53">
              <w:rPr>
                <w:rFonts w:ascii="Calibri" w:hAnsi="Calibri" w:cs="Calibri"/>
                <w:b/>
              </w:rPr>
              <w:t>DEPENSES</w:t>
            </w:r>
          </w:p>
        </w:tc>
        <w:tc>
          <w:tcPr>
            <w:tcW w:w="5228" w:type="dxa"/>
          </w:tcPr>
          <w:p w14:paraId="116A1AA1" w14:textId="77777777" w:rsidR="00061DDA" w:rsidRPr="00D46D53" w:rsidRDefault="00061DDA" w:rsidP="00D849AC">
            <w:pPr>
              <w:jc w:val="center"/>
              <w:rPr>
                <w:rFonts w:ascii="Calibri" w:hAnsi="Calibri" w:cs="Calibri"/>
                <w:b/>
              </w:rPr>
            </w:pPr>
            <w:r w:rsidRPr="00D46D53">
              <w:rPr>
                <w:rFonts w:ascii="Calibri" w:hAnsi="Calibri" w:cs="Calibri"/>
                <w:b/>
              </w:rPr>
              <w:t>RECETTES</w:t>
            </w:r>
          </w:p>
        </w:tc>
      </w:tr>
      <w:tr w:rsidR="00061DDA" w14:paraId="4FCEB238" w14:textId="77777777" w:rsidTr="00D849AC">
        <w:tc>
          <w:tcPr>
            <w:tcW w:w="5228" w:type="dxa"/>
          </w:tcPr>
          <w:p w14:paraId="54E0D7DC" w14:textId="77777777" w:rsidR="00061DDA" w:rsidRPr="00D46D53" w:rsidRDefault="00061DDA" w:rsidP="00D849AC">
            <w:pPr>
              <w:rPr>
                <w:rFonts w:ascii="Calibri" w:hAnsi="Calibri" w:cs="Calibri"/>
                <w:b/>
              </w:rPr>
            </w:pPr>
            <w:r w:rsidRPr="00D46D53">
              <w:rPr>
                <w:rFonts w:ascii="Calibri" w:hAnsi="Calibri" w:cs="Calibri"/>
                <w:b/>
              </w:rPr>
              <w:t>Coût de ou des interventions</w:t>
            </w:r>
          </w:p>
          <w:p w14:paraId="50C5FF91" w14:textId="77777777" w:rsidR="00061DDA" w:rsidRPr="00D46D53" w:rsidRDefault="00061DDA" w:rsidP="00D849AC">
            <w:pPr>
              <w:rPr>
                <w:rFonts w:ascii="Calibri" w:hAnsi="Calibri" w:cs="Calibri"/>
              </w:rPr>
            </w:pPr>
            <w:r w:rsidRPr="00D46D53">
              <w:rPr>
                <w:rFonts w:ascii="Calibri" w:hAnsi="Calibri" w:cs="Calibri"/>
              </w:rPr>
              <w:t xml:space="preserve"> Nombre d’heures x ……. /heure = </w:t>
            </w:r>
          </w:p>
          <w:p w14:paraId="56EA460D" w14:textId="77777777" w:rsidR="00061DDA" w:rsidRPr="00D46D53" w:rsidRDefault="00061DDA" w:rsidP="00D849AC">
            <w:pPr>
              <w:rPr>
                <w:rFonts w:ascii="Calibri" w:hAnsi="Calibri" w:cs="Calibri"/>
              </w:rPr>
            </w:pPr>
          </w:p>
          <w:p w14:paraId="748E3B88" w14:textId="77777777" w:rsidR="00061DDA" w:rsidRPr="00D46D53" w:rsidRDefault="00061DDA" w:rsidP="00D849AC">
            <w:pPr>
              <w:rPr>
                <w:rFonts w:ascii="Calibri" w:hAnsi="Calibri" w:cs="Calibri"/>
              </w:rPr>
            </w:pPr>
          </w:p>
          <w:p w14:paraId="0F8ED64E" w14:textId="77777777" w:rsidR="00061DDA" w:rsidRPr="00D46D53" w:rsidRDefault="00061DDA" w:rsidP="00D849AC">
            <w:pPr>
              <w:rPr>
                <w:rFonts w:ascii="Calibri" w:hAnsi="Calibri" w:cs="Calibri"/>
                <w:b/>
              </w:rPr>
            </w:pPr>
            <w:r w:rsidRPr="00D46D53">
              <w:rPr>
                <w:rFonts w:ascii="Calibri" w:hAnsi="Calibri" w:cs="Calibri"/>
                <w:b/>
              </w:rPr>
              <w:t>Billets d’entrée</w:t>
            </w:r>
          </w:p>
          <w:p w14:paraId="75C03896" w14:textId="77777777" w:rsidR="00061DDA" w:rsidRPr="00D46D53" w:rsidRDefault="00061DDA" w:rsidP="00D849AC">
            <w:pPr>
              <w:rPr>
                <w:rFonts w:ascii="Calibri" w:hAnsi="Calibri" w:cs="Calibri"/>
                <w:b/>
              </w:rPr>
            </w:pPr>
          </w:p>
          <w:p w14:paraId="6A47D2EB" w14:textId="77777777" w:rsidR="00061DDA" w:rsidRPr="00D46D53" w:rsidRDefault="00061DDA" w:rsidP="00D849AC">
            <w:pPr>
              <w:rPr>
                <w:rFonts w:ascii="Calibri" w:hAnsi="Calibri" w:cs="Calibri"/>
                <w:b/>
              </w:rPr>
            </w:pPr>
          </w:p>
          <w:p w14:paraId="60736819" w14:textId="77777777" w:rsidR="00061DDA" w:rsidRPr="00D46D53" w:rsidRDefault="00061DDA" w:rsidP="00D849AC">
            <w:pPr>
              <w:rPr>
                <w:rFonts w:ascii="Calibri" w:hAnsi="Calibri" w:cs="Calibri"/>
                <w:b/>
              </w:rPr>
            </w:pPr>
            <w:r w:rsidRPr="00D46D53">
              <w:rPr>
                <w:rFonts w:ascii="Calibri" w:hAnsi="Calibri" w:cs="Calibri"/>
                <w:b/>
              </w:rPr>
              <w:t>Frais de déplacement</w:t>
            </w:r>
          </w:p>
          <w:p w14:paraId="466D620B" w14:textId="77777777" w:rsidR="00061DDA" w:rsidRPr="00D46D53" w:rsidRDefault="00061DDA" w:rsidP="00D849AC">
            <w:pPr>
              <w:rPr>
                <w:rFonts w:ascii="Calibri" w:hAnsi="Calibri" w:cs="Calibri"/>
                <w:b/>
              </w:rPr>
            </w:pPr>
          </w:p>
          <w:p w14:paraId="6D572D77" w14:textId="77777777" w:rsidR="00061DDA" w:rsidRPr="00D46D53" w:rsidRDefault="00061DDA" w:rsidP="00D849AC">
            <w:pPr>
              <w:rPr>
                <w:rFonts w:ascii="Calibri" w:hAnsi="Calibri" w:cs="Calibri"/>
                <w:b/>
              </w:rPr>
            </w:pPr>
          </w:p>
          <w:p w14:paraId="44781688" w14:textId="77777777" w:rsidR="00061DDA" w:rsidRPr="00D46D53" w:rsidRDefault="00061DDA" w:rsidP="00D849AC">
            <w:pPr>
              <w:rPr>
                <w:rFonts w:ascii="Calibri" w:hAnsi="Calibri" w:cs="Calibri"/>
                <w:b/>
              </w:rPr>
            </w:pPr>
            <w:r w:rsidRPr="00D46D53">
              <w:rPr>
                <w:rFonts w:ascii="Calibri" w:hAnsi="Calibri" w:cs="Calibri"/>
                <w:b/>
              </w:rPr>
              <w:t>Achat de matériel</w:t>
            </w:r>
          </w:p>
          <w:p w14:paraId="4E053340" w14:textId="77777777" w:rsidR="00061DDA" w:rsidRPr="00D46D53" w:rsidRDefault="00061DDA" w:rsidP="00D849AC">
            <w:pPr>
              <w:rPr>
                <w:rFonts w:ascii="Calibri" w:hAnsi="Calibri" w:cs="Calibri"/>
                <w:color w:val="808080" w:themeColor="background1" w:themeShade="80"/>
              </w:rPr>
            </w:pPr>
            <w:r w:rsidRPr="00D46D53">
              <w:rPr>
                <w:rFonts w:ascii="Calibri" w:hAnsi="Calibri" w:cs="Calibri"/>
                <w:color w:val="808080" w:themeColor="background1" w:themeShade="80"/>
              </w:rPr>
              <w:t>Attention : l’achat de matériel ne pourra prétendre à subvention.</w:t>
            </w:r>
          </w:p>
          <w:p w14:paraId="388C01E8" w14:textId="77777777" w:rsidR="00061DDA" w:rsidRPr="00D46D53" w:rsidRDefault="00061DDA" w:rsidP="00D849AC">
            <w:pPr>
              <w:rPr>
                <w:rFonts w:ascii="Calibri" w:hAnsi="Calibri" w:cs="Calibri"/>
              </w:rPr>
            </w:pPr>
          </w:p>
          <w:p w14:paraId="6E31EB15" w14:textId="77777777" w:rsidR="00061DDA" w:rsidRPr="00D46D53" w:rsidRDefault="00061DDA" w:rsidP="00D849AC">
            <w:pPr>
              <w:rPr>
                <w:rFonts w:ascii="Calibri" w:hAnsi="Calibri" w:cs="Calibri"/>
              </w:rPr>
            </w:pPr>
          </w:p>
        </w:tc>
        <w:tc>
          <w:tcPr>
            <w:tcW w:w="5228" w:type="dxa"/>
          </w:tcPr>
          <w:p w14:paraId="0C14819D" w14:textId="77777777" w:rsidR="00061DDA" w:rsidRPr="00D46D53" w:rsidRDefault="00061DDA" w:rsidP="00D849AC">
            <w:pPr>
              <w:rPr>
                <w:rFonts w:ascii="Calibri" w:hAnsi="Calibri" w:cs="Calibri"/>
                <w:b/>
              </w:rPr>
            </w:pPr>
            <w:r w:rsidRPr="00D46D53">
              <w:rPr>
                <w:rFonts w:ascii="Calibri" w:hAnsi="Calibri" w:cs="Calibri"/>
                <w:b/>
              </w:rPr>
              <w:t>Participation de l’école, de l’établissement</w:t>
            </w:r>
          </w:p>
          <w:p w14:paraId="09BD169E" w14:textId="77777777" w:rsidR="00061DDA" w:rsidRPr="00D46D53" w:rsidRDefault="00061DDA" w:rsidP="00D849AC">
            <w:pPr>
              <w:rPr>
                <w:rFonts w:ascii="Calibri" w:hAnsi="Calibri" w:cs="Calibri"/>
                <w:b/>
              </w:rPr>
            </w:pPr>
          </w:p>
          <w:p w14:paraId="36194FD1" w14:textId="77777777" w:rsidR="00061DDA" w:rsidRPr="00D46D53" w:rsidRDefault="00061DDA" w:rsidP="00D849AC">
            <w:pPr>
              <w:rPr>
                <w:rFonts w:ascii="Calibri" w:hAnsi="Calibri" w:cs="Calibri"/>
                <w:b/>
              </w:rPr>
            </w:pPr>
            <w:r w:rsidRPr="00D46D53">
              <w:rPr>
                <w:rFonts w:ascii="Calibri" w:hAnsi="Calibri" w:cs="Calibri"/>
                <w:b/>
              </w:rPr>
              <w:t>Subventions demandées aux collectivités locales</w:t>
            </w:r>
          </w:p>
          <w:p w14:paraId="0417C30C" w14:textId="77777777" w:rsidR="00061DDA" w:rsidRPr="00D46D53" w:rsidRDefault="00061DDA" w:rsidP="00D849AC">
            <w:pPr>
              <w:rPr>
                <w:rFonts w:ascii="Calibri" w:hAnsi="Calibri" w:cs="Calibri"/>
                <w:b/>
              </w:rPr>
            </w:pPr>
          </w:p>
          <w:p w14:paraId="1EA246BA" w14:textId="77777777" w:rsidR="00061DDA" w:rsidRPr="00D46D53" w:rsidRDefault="00061DDA" w:rsidP="00D849AC">
            <w:pPr>
              <w:rPr>
                <w:rFonts w:ascii="Calibri" w:hAnsi="Calibri" w:cs="Calibri"/>
                <w:b/>
              </w:rPr>
            </w:pPr>
            <w:r w:rsidRPr="00D46D53">
              <w:rPr>
                <w:rFonts w:ascii="Calibri" w:hAnsi="Calibri" w:cs="Calibri"/>
                <w:b/>
              </w:rPr>
              <w:t>Autres apports</w:t>
            </w:r>
          </w:p>
          <w:p w14:paraId="52801D38" w14:textId="77777777" w:rsidR="00061DDA" w:rsidRPr="00D46D53" w:rsidRDefault="00061DDA" w:rsidP="00D849AC">
            <w:pPr>
              <w:rPr>
                <w:rFonts w:ascii="Calibri" w:hAnsi="Calibri" w:cs="Calibri"/>
                <w:b/>
              </w:rPr>
            </w:pPr>
          </w:p>
          <w:p w14:paraId="17EDCA68" w14:textId="77777777" w:rsidR="00061DDA" w:rsidRPr="00D46D53" w:rsidRDefault="00061DDA" w:rsidP="00D849AC">
            <w:pPr>
              <w:rPr>
                <w:rFonts w:ascii="Calibri" w:hAnsi="Calibri" w:cs="Calibri"/>
                <w:b/>
              </w:rPr>
            </w:pPr>
          </w:p>
          <w:p w14:paraId="187AC230" w14:textId="77777777" w:rsidR="00061DDA" w:rsidRPr="00D46D53" w:rsidRDefault="00061DDA" w:rsidP="00D849AC">
            <w:pPr>
              <w:rPr>
                <w:rFonts w:ascii="Calibri" w:hAnsi="Calibri" w:cs="Calibri"/>
                <w:b/>
              </w:rPr>
            </w:pPr>
          </w:p>
          <w:p w14:paraId="38786D13" w14:textId="77777777" w:rsidR="00061DDA" w:rsidRPr="00D46D53" w:rsidRDefault="00061DDA" w:rsidP="00D849AC">
            <w:pPr>
              <w:rPr>
                <w:rFonts w:ascii="Calibri" w:hAnsi="Calibri" w:cs="Calibri"/>
              </w:rPr>
            </w:pPr>
            <w:r w:rsidRPr="00D46D53">
              <w:rPr>
                <w:rFonts w:ascii="Calibri" w:hAnsi="Calibri" w:cs="Calibri"/>
                <w:b/>
              </w:rPr>
              <w:t>Demande dans le cadre de l’appel à projet</w:t>
            </w:r>
          </w:p>
          <w:p w14:paraId="7EFD503C" w14:textId="77777777" w:rsidR="00061DDA" w:rsidRPr="00D46D53" w:rsidRDefault="00061DDA" w:rsidP="00D849AC">
            <w:pPr>
              <w:rPr>
                <w:rFonts w:ascii="Calibri" w:hAnsi="Calibri" w:cs="Calibri"/>
              </w:rPr>
            </w:pPr>
            <w:r w:rsidRPr="00D46D53">
              <w:rPr>
                <w:rFonts w:ascii="Calibri" w:hAnsi="Calibri" w:cs="Calibri"/>
              </w:rPr>
              <w:t xml:space="preserve">« Reste à financer » (si la note de cadrage précise </w:t>
            </w:r>
            <w:r w:rsidRPr="00D46D53">
              <w:rPr>
                <w:rFonts w:ascii="Calibri" w:hAnsi="Calibri" w:cs="Calibri"/>
                <w:color w:val="000000" w:themeColor="text1"/>
              </w:rPr>
              <w:t>qu’un</w:t>
            </w:r>
            <w:r w:rsidRPr="00D46D53">
              <w:rPr>
                <w:rFonts w:ascii="Calibri" w:hAnsi="Calibri" w:cs="Calibri"/>
                <w:color w:val="00B050"/>
              </w:rPr>
              <w:t xml:space="preserve"> </w:t>
            </w:r>
            <w:r w:rsidRPr="00D46D53">
              <w:rPr>
                <w:rFonts w:ascii="Calibri" w:hAnsi="Calibri" w:cs="Calibri"/>
              </w:rPr>
              <w:t>financement sera apporté par la DAAC)</w:t>
            </w:r>
          </w:p>
          <w:p w14:paraId="56FC01EF" w14:textId="77777777" w:rsidR="00061DDA" w:rsidRPr="00D46D53" w:rsidRDefault="00061DDA" w:rsidP="00D849AC">
            <w:pPr>
              <w:rPr>
                <w:rFonts w:ascii="Calibri" w:hAnsi="Calibri" w:cs="Calibri"/>
              </w:rPr>
            </w:pPr>
          </w:p>
          <w:p w14:paraId="1CE31CA5" w14:textId="77777777" w:rsidR="00061DDA" w:rsidRPr="00D46D53" w:rsidRDefault="00061DDA" w:rsidP="00D849AC">
            <w:pPr>
              <w:rPr>
                <w:rFonts w:ascii="Calibri" w:hAnsi="Calibri" w:cs="Calibri"/>
              </w:rPr>
            </w:pPr>
          </w:p>
        </w:tc>
      </w:tr>
      <w:tr w:rsidR="00061DDA" w14:paraId="64901330" w14:textId="77777777" w:rsidTr="00D849AC">
        <w:tc>
          <w:tcPr>
            <w:tcW w:w="5228" w:type="dxa"/>
          </w:tcPr>
          <w:p w14:paraId="4797E4BC" w14:textId="77777777" w:rsidR="00061DDA" w:rsidRPr="00D46D53" w:rsidRDefault="00061DDA" w:rsidP="00D849AC">
            <w:pPr>
              <w:rPr>
                <w:rFonts w:ascii="Calibri" w:hAnsi="Calibri" w:cs="Calibri"/>
                <w:b/>
              </w:rPr>
            </w:pPr>
            <w:r w:rsidRPr="00D46D53">
              <w:rPr>
                <w:rFonts w:ascii="Calibri" w:hAnsi="Calibri" w:cs="Calibri"/>
                <w:b/>
              </w:rPr>
              <w:t>TOTAL (en €)</w:t>
            </w:r>
          </w:p>
          <w:p w14:paraId="292EEAB2" w14:textId="77777777" w:rsidR="00061DDA" w:rsidRPr="00D46D53" w:rsidRDefault="00061DDA" w:rsidP="00D849AC">
            <w:pPr>
              <w:rPr>
                <w:rFonts w:ascii="Calibri" w:hAnsi="Calibri" w:cs="Calibri"/>
                <w:b/>
              </w:rPr>
            </w:pPr>
            <w:r w:rsidRPr="00D46D53">
              <w:rPr>
                <w:rFonts w:ascii="Calibri" w:hAnsi="Calibri" w:cs="Calibri"/>
                <w:b/>
              </w:rPr>
              <w:t xml:space="preserve">                        </w:t>
            </w:r>
          </w:p>
        </w:tc>
        <w:tc>
          <w:tcPr>
            <w:tcW w:w="5228" w:type="dxa"/>
          </w:tcPr>
          <w:p w14:paraId="07EE85CF" w14:textId="77777777" w:rsidR="00061DDA" w:rsidRPr="00D46D53" w:rsidRDefault="00061DDA" w:rsidP="00D849AC">
            <w:pPr>
              <w:rPr>
                <w:rFonts w:ascii="Calibri" w:hAnsi="Calibri" w:cs="Calibri"/>
                <w:b/>
              </w:rPr>
            </w:pPr>
            <w:r w:rsidRPr="00D46D53">
              <w:rPr>
                <w:rFonts w:ascii="Calibri" w:hAnsi="Calibri" w:cs="Calibri"/>
                <w:b/>
              </w:rPr>
              <w:t>TOTAL (en €)</w:t>
            </w:r>
          </w:p>
        </w:tc>
      </w:tr>
    </w:tbl>
    <w:p w14:paraId="063D1319" w14:textId="77777777" w:rsidR="00061DDA" w:rsidRDefault="00061DDA" w:rsidP="00061DDA"/>
    <w:p w14:paraId="701266D1" w14:textId="77777777" w:rsidR="00061DDA" w:rsidRDefault="00061DDA" w:rsidP="00061DDA"/>
    <w:p w14:paraId="12C0303D" w14:textId="77777777" w:rsidR="00A56ED4" w:rsidRPr="00A0240A" w:rsidRDefault="00A56ED4" w:rsidP="00A0240A"/>
    <w:sectPr w:rsidR="00A56ED4" w:rsidRPr="00A0240A" w:rsidSect="00D46D53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DAD1C" w14:textId="77777777" w:rsidR="000A5EAD" w:rsidRDefault="000A5EAD" w:rsidP="007F019B">
      <w:r>
        <w:separator/>
      </w:r>
    </w:p>
  </w:endnote>
  <w:endnote w:type="continuationSeparator" w:id="0">
    <w:p w14:paraId="755D6E84" w14:textId="77777777" w:rsidR="000A5EAD" w:rsidRDefault="000A5EAD" w:rsidP="007F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F5AD0" w14:textId="77777777" w:rsidR="000A5EAD" w:rsidRDefault="000A5EAD" w:rsidP="007F019B">
      <w:r>
        <w:separator/>
      </w:r>
    </w:p>
  </w:footnote>
  <w:footnote w:type="continuationSeparator" w:id="0">
    <w:p w14:paraId="551D24CF" w14:textId="77777777" w:rsidR="000A5EAD" w:rsidRDefault="000A5EAD" w:rsidP="007F0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D52AE"/>
    <w:multiLevelType w:val="hybridMultilevel"/>
    <w:tmpl w:val="27D0D5E6"/>
    <w:lvl w:ilvl="0" w:tplc="CDC20F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67A1C"/>
    <w:multiLevelType w:val="hybridMultilevel"/>
    <w:tmpl w:val="9C9A66C0"/>
    <w:lvl w:ilvl="0" w:tplc="624203EA">
      <w:start w:val="1"/>
      <w:numFmt w:val="bullet"/>
      <w:pStyle w:val="4-0-PuceTRI"/>
      <w:lvlText w:val="►"/>
      <w:lvlJc w:val="left"/>
      <w:pPr>
        <w:tabs>
          <w:tab w:val="num" w:pos="680"/>
        </w:tabs>
        <w:ind w:left="680" w:hanging="396"/>
      </w:pPr>
      <w:rPr>
        <w:rFonts w:ascii="Arial Black" w:hAnsi="Arial Black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3A6D72">
      <w:start w:val="1"/>
      <w:numFmt w:val="bullet"/>
      <w:pStyle w:val="5-1-PucesRondes"/>
      <w:lvlText w:val="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ACEE1E">
      <w:start w:val="1"/>
      <w:numFmt w:val="bullet"/>
      <w:lvlText w:val="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20C52"/>
    <w:multiLevelType w:val="hybridMultilevel"/>
    <w:tmpl w:val="C08A17A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C0297"/>
    <w:multiLevelType w:val="hybridMultilevel"/>
    <w:tmpl w:val="F326A01A"/>
    <w:lvl w:ilvl="0" w:tplc="4E8E0DFA">
      <w:start w:val="1"/>
      <w:numFmt w:val="bullet"/>
      <w:lvlText w:val="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3A6D72">
      <w:start w:val="1"/>
      <w:numFmt w:val="bullet"/>
      <w:lvlText w:val="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282B98">
      <w:start w:val="1"/>
      <w:numFmt w:val="bullet"/>
      <w:pStyle w:val="6-1-PuceFlcheAligne"/>
      <w:lvlText w:val="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9B2093E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  <w:b/>
        <w:i w:val="0"/>
        <w:color w:val="auto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62E8B"/>
    <w:multiLevelType w:val="hybridMultilevel"/>
    <w:tmpl w:val="72D4A82A"/>
    <w:lvl w:ilvl="0" w:tplc="E5384A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CB0E43"/>
    <w:multiLevelType w:val="multilevel"/>
    <w:tmpl w:val="74DC7F4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574004D"/>
    <w:multiLevelType w:val="hybridMultilevel"/>
    <w:tmpl w:val="9FEA7AA0"/>
    <w:lvl w:ilvl="0" w:tplc="CBD89A50">
      <w:start w:val="1"/>
      <w:numFmt w:val="bullet"/>
      <w:pStyle w:val="CharteInterne"/>
      <w:lvlText w:val="►"/>
      <w:lvlJc w:val="left"/>
      <w:pPr>
        <w:tabs>
          <w:tab w:val="num" w:pos="652"/>
        </w:tabs>
        <w:ind w:left="652" w:hanging="226"/>
      </w:pPr>
      <w:rPr>
        <w:rFonts w:ascii="Arial Black" w:hAnsi="Arial Black" w:hint="default"/>
        <w:b/>
        <w:i w:val="0"/>
        <w:outline w:val="0"/>
        <w:emboss w:val="0"/>
        <w:imprint w:val="0"/>
        <w:color w:val="auto"/>
        <w:sz w:val="28"/>
      </w:rPr>
    </w:lvl>
    <w:lvl w:ilvl="1" w:tplc="6DA605D8">
      <w:start w:val="1"/>
      <w:numFmt w:val="bullet"/>
      <w:lvlText w:val="●"/>
      <w:lvlJc w:val="left"/>
      <w:pPr>
        <w:ind w:left="1299" w:hanging="360"/>
      </w:pPr>
      <w:rPr>
        <w:rFonts w:ascii="Arial Black" w:hAnsi="Arial Black" w:hint="default"/>
      </w:rPr>
    </w:lvl>
    <w:lvl w:ilvl="2" w:tplc="6CD6C460">
      <w:start w:val="1"/>
      <w:numFmt w:val="bullet"/>
      <w:lvlText w:val="›"/>
      <w:lvlJc w:val="left"/>
      <w:pPr>
        <w:ind w:left="2019" w:hanging="360"/>
      </w:pPr>
      <w:rPr>
        <w:rFonts w:ascii="Arial Black" w:hAnsi="Arial Black" w:hint="default"/>
      </w:rPr>
    </w:lvl>
    <w:lvl w:ilvl="3" w:tplc="90849B66">
      <w:start w:val="2"/>
      <w:numFmt w:val="bullet"/>
      <w:lvlText w:val="-"/>
      <w:lvlJc w:val="left"/>
      <w:pPr>
        <w:ind w:left="2739" w:hanging="360"/>
      </w:pPr>
      <w:rPr>
        <w:rFonts w:ascii="Arial" w:eastAsia="Times New Roman" w:hAnsi="Arial" w:cs="Arial" w:hint="default"/>
      </w:rPr>
    </w:lvl>
    <w:lvl w:ilvl="4" w:tplc="040C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7" w15:restartNumberingAfterBreak="0">
    <w:nsid w:val="2BEF2DC1"/>
    <w:multiLevelType w:val="hybridMultilevel"/>
    <w:tmpl w:val="026C26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87AD2"/>
    <w:multiLevelType w:val="multilevel"/>
    <w:tmpl w:val="2EA860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A713A4E"/>
    <w:multiLevelType w:val="hybridMultilevel"/>
    <w:tmpl w:val="F4785F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D6842"/>
    <w:multiLevelType w:val="multilevel"/>
    <w:tmpl w:val="E6CCBE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5"/>
  </w:num>
  <w:num w:numId="10">
    <w:abstractNumId w:val="1"/>
  </w:num>
  <w:num w:numId="11">
    <w:abstractNumId w:val="3"/>
  </w:num>
  <w:num w:numId="12">
    <w:abstractNumId w:val="2"/>
  </w:num>
  <w:num w:numId="13">
    <w:abstractNumId w:val="4"/>
  </w:num>
  <w:num w:numId="14">
    <w:abstractNumId w:val="6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6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6"/>
  </w:num>
  <w:num w:numId="25">
    <w:abstractNumId w:val="7"/>
  </w:num>
  <w:num w:numId="26">
    <w:abstractNumId w:val="9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D5801"/>
    <w:rsid w:val="00003B77"/>
    <w:rsid w:val="0000555E"/>
    <w:rsid w:val="00011C47"/>
    <w:rsid w:val="00061DDA"/>
    <w:rsid w:val="000A5EAD"/>
    <w:rsid w:val="000B780F"/>
    <w:rsid w:val="000D3921"/>
    <w:rsid w:val="000E4509"/>
    <w:rsid w:val="00102C31"/>
    <w:rsid w:val="00110BA2"/>
    <w:rsid w:val="00127679"/>
    <w:rsid w:val="00137014"/>
    <w:rsid w:val="001413EE"/>
    <w:rsid w:val="00160608"/>
    <w:rsid w:val="001779EE"/>
    <w:rsid w:val="001B63EE"/>
    <w:rsid w:val="001B6752"/>
    <w:rsid w:val="001D1554"/>
    <w:rsid w:val="0020187D"/>
    <w:rsid w:val="002037AD"/>
    <w:rsid w:val="002170C1"/>
    <w:rsid w:val="002173BE"/>
    <w:rsid w:val="0022425C"/>
    <w:rsid w:val="0023301E"/>
    <w:rsid w:val="00252E50"/>
    <w:rsid w:val="00272DE4"/>
    <w:rsid w:val="00276985"/>
    <w:rsid w:val="002829C2"/>
    <w:rsid w:val="002A4F49"/>
    <w:rsid w:val="002A5361"/>
    <w:rsid w:val="002E3C27"/>
    <w:rsid w:val="002E46F2"/>
    <w:rsid w:val="00300A57"/>
    <w:rsid w:val="00320A6E"/>
    <w:rsid w:val="003458A1"/>
    <w:rsid w:val="00353E24"/>
    <w:rsid w:val="003D5801"/>
    <w:rsid w:val="003D5D8C"/>
    <w:rsid w:val="003F34DA"/>
    <w:rsid w:val="003F62AB"/>
    <w:rsid w:val="00407B8C"/>
    <w:rsid w:val="00412CA8"/>
    <w:rsid w:val="004166F7"/>
    <w:rsid w:val="00430B35"/>
    <w:rsid w:val="00442619"/>
    <w:rsid w:val="00466C64"/>
    <w:rsid w:val="00470D3C"/>
    <w:rsid w:val="00472AC3"/>
    <w:rsid w:val="00472D01"/>
    <w:rsid w:val="0047365A"/>
    <w:rsid w:val="0047521D"/>
    <w:rsid w:val="00476AFB"/>
    <w:rsid w:val="00484F10"/>
    <w:rsid w:val="00495FCC"/>
    <w:rsid w:val="004C5F20"/>
    <w:rsid w:val="004D1C49"/>
    <w:rsid w:val="004D340A"/>
    <w:rsid w:val="004D7019"/>
    <w:rsid w:val="004E7410"/>
    <w:rsid w:val="00503360"/>
    <w:rsid w:val="0052275C"/>
    <w:rsid w:val="00550183"/>
    <w:rsid w:val="005631C6"/>
    <w:rsid w:val="00582E9C"/>
    <w:rsid w:val="00595D46"/>
    <w:rsid w:val="005A1A6C"/>
    <w:rsid w:val="005B28D0"/>
    <w:rsid w:val="005B4902"/>
    <w:rsid w:val="005F27B9"/>
    <w:rsid w:val="00623420"/>
    <w:rsid w:val="006536BB"/>
    <w:rsid w:val="00664C3D"/>
    <w:rsid w:val="0068508A"/>
    <w:rsid w:val="006A7CE9"/>
    <w:rsid w:val="006B307B"/>
    <w:rsid w:val="006B776A"/>
    <w:rsid w:val="006E307F"/>
    <w:rsid w:val="00703F42"/>
    <w:rsid w:val="00705203"/>
    <w:rsid w:val="007273DA"/>
    <w:rsid w:val="00731609"/>
    <w:rsid w:val="00737DAE"/>
    <w:rsid w:val="007605B0"/>
    <w:rsid w:val="007750C1"/>
    <w:rsid w:val="007802C1"/>
    <w:rsid w:val="007915C2"/>
    <w:rsid w:val="00794AD9"/>
    <w:rsid w:val="007E34CA"/>
    <w:rsid w:val="007F019B"/>
    <w:rsid w:val="007F4484"/>
    <w:rsid w:val="00800F93"/>
    <w:rsid w:val="00823566"/>
    <w:rsid w:val="0089721B"/>
    <w:rsid w:val="008B0732"/>
    <w:rsid w:val="008D470E"/>
    <w:rsid w:val="008E3706"/>
    <w:rsid w:val="008E5D30"/>
    <w:rsid w:val="008F2569"/>
    <w:rsid w:val="008F6EF9"/>
    <w:rsid w:val="009102D2"/>
    <w:rsid w:val="00914034"/>
    <w:rsid w:val="009243B9"/>
    <w:rsid w:val="0096229F"/>
    <w:rsid w:val="00973D0E"/>
    <w:rsid w:val="0098030D"/>
    <w:rsid w:val="00985509"/>
    <w:rsid w:val="00985680"/>
    <w:rsid w:val="00986BDD"/>
    <w:rsid w:val="00987C3E"/>
    <w:rsid w:val="009A767F"/>
    <w:rsid w:val="009C01B8"/>
    <w:rsid w:val="009E5093"/>
    <w:rsid w:val="009F297F"/>
    <w:rsid w:val="00A0240A"/>
    <w:rsid w:val="00A16987"/>
    <w:rsid w:val="00A340FB"/>
    <w:rsid w:val="00A55F5B"/>
    <w:rsid w:val="00A56ED4"/>
    <w:rsid w:val="00A638DF"/>
    <w:rsid w:val="00AA178E"/>
    <w:rsid w:val="00AD3A6D"/>
    <w:rsid w:val="00AE0597"/>
    <w:rsid w:val="00AE46B8"/>
    <w:rsid w:val="00AF51AD"/>
    <w:rsid w:val="00B9789A"/>
    <w:rsid w:val="00BB1EE7"/>
    <w:rsid w:val="00BE5ED3"/>
    <w:rsid w:val="00BF3A2C"/>
    <w:rsid w:val="00C003D8"/>
    <w:rsid w:val="00C0562B"/>
    <w:rsid w:val="00C36D73"/>
    <w:rsid w:val="00C61052"/>
    <w:rsid w:val="00C72044"/>
    <w:rsid w:val="00C73744"/>
    <w:rsid w:val="00C9317D"/>
    <w:rsid w:val="00CA1432"/>
    <w:rsid w:val="00CA1904"/>
    <w:rsid w:val="00CB798F"/>
    <w:rsid w:val="00CC1A7C"/>
    <w:rsid w:val="00CC1DBC"/>
    <w:rsid w:val="00CC35FF"/>
    <w:rsid w:val="00CD1F51"/>
    <w:rsid w:val="00CD65BE"/>
    <w:rsid w:val="00CF02B9"/>
    <w:rsid w:val="00D01BF4"/>
    <w:rsid w:val="00D1453F"/>
    <w:rsid w:val="00D259F8"/>
    <w:rsid w:val="00D25D7D"/>
    <w:rsid w:val="00D277A5"/>
    <w:rsid w:val="00D3699E"/>
    <w:rsid w:val="00D46D53"/>
    <w:rsid w:val="00D6267A"/>
    <w:rsid w:val="00D740AE"/>
    <w:rsid w:val="00D754F9"/>
    <w:rsid w:val="00D841FC"/>
    <w:rsid w:val="00D91DF8"/>
    <w:rsid w:val="00DA25EC"/>
    <w:rsid w:val="00DB0367"/>
    <w:rsid w:val="00DB199E"/>
    <w:rsid w:val="00DB43B9"/>
    <w:rsid w:val="00DB770D"/>
    <w:rsid w:val="00DC17E3"/>
    <w:rsid w:val="00DE53F3"/>
    <w:rsid w:val="00E0094C"/>
    <w:rsid w:val="00E03283"/>
    <w:rsid w:val="00E11D70"/>
    <w:rsid w:val="00E13A0D"/>
    <w:rsid w:val="00E219D4"/>
    <w:rsid w:val="00E34E25"/>
    <w:rsid w:val="00E35FA9"/>
    <w:rsid w:val="00E63AFF"/>
    <w:rsid w:val="00E66D02"/>
    <w:rsid w:val="00E73216"/>
    <w:rsid w:val="00EA06AA"/>
    <w:rsid w:val="00EC38E4"/>
    <w:rsid w:val="00EC7A86"/>
    <w:rsid w:val="00EC7E93"/>
    <w:rsid w:val="00ED17F6"/>
    <w:rsid w:val="00ED79F4"/>
    <w:rsid w:val="00ED7D24"/>
    <w:rsid w:val="00EE1DB7"/>
    <w:rsid w:val="00EF7191"/>
    <w:rsid w:val="00F06823"/>
    <w:rsid w:val="00F12013"/>
    <w:rsid w:val="00F2179E"/>
    <w:rsid w:val="00F41F95"/>
    <w:rsid w:val="00F86AD2"/>
    <w:rsid w:val="00F92E88"/>
    <w:rsid w:val="00FA06CE"/>
    <w:rsid w:val="00FA38E1"/>
    <w:rsid w:val="00FC7EFB"/>
    <w:rsid w:val="00FD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5B0C28"/>
  <w15:chartTrackingRefBased/>
  <w15:docId w15:val="{C45FC59E-3564-40AB-A59F-7D6F2911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1DDA"/>
    <w:pPr>
      <w:spacing w:after="160" w:line="259" w:lineRule="auto"/>
    </w:pPr>
    <w:rPr>
      <w:rFonts w:asciiTheme="minorHAnsi" w:eastAsiaTheme="minorHAnsi" w:hAnsiTheme="minorHAnsi" w:cstheme="minorBidi"/>
    </w:rPr>
  </w:style>
  <w:style w:type="paragraph" w:styleId="Titre1">
    <w:name w:val="heading 1"/>
    <w:basedOn w:val="Normal"/>
    <w:next w:val="Normal"/>
    <w:link w:val="Titre1Car"/>
    <w:qFormat/>
    <w:rsid w:val="00623420"/>
    <w:pPr>
      <w:keepNext/>
      <w:keepLines/>
      <w:numPr>
        <w:numId w:val="23"/>
      </w:numPr>
      <w:suppressAutoHyphens/>
      <w:spacing w:before="240" w:after="360"/>
      <w:outlineLvl w:val="0"/>
    </w:pPr>
    <w:rPr>
      <w:rFonts w:ascii="Arial Gras" w:eastAsiaTheme="majorEastAsia" w:hAnsi="Arial Gras" w:cstheme="majorBidi"/>
      <w:b/>
      <w:bCs/>
      <w:caps/>
      <w:color w:val="AEBE12" w:themeColor="accent1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623420"/>
    <w:pPr>
      <w:keepNext/>
      <w:keepLines/>
      <w:numPr>
        <w:ilvl w:val="1"/>
        <w:numId w:val="23"/>
      </w:numPr>
      <w:spacing w:before="120" w:after="240"/>
      <w:outlineLvl w:val="1"/>
    </w:pPr>
    <w:rPr>
      <w:rFonts w:ascii="Arial Gras" w:eastAsiaTheme="majorEastAsia" w:hAnsi="Arial Gras" w:cstheme="majorBidi"/>
      <w:b/>
      <w:bCs/>
      <w:color w:val="6C6C6C" w:themeColor="accent2" w:themeShade="80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623420"/>
    <w:pPr>
      <w:keepNext/>
      <w:keepLines/>
      <w:numPr>
        <w:ilvl w:val="2"/>
        <w:numId w:val="23"/>
      </w:numPr>
      <w:spacing w:before="120" w:after="120"/>
      <w:outlineLvl w:val="2"/>
    </w:pPr>
    <w:rPr>
      <w:rFonts w:eastAsiaTheme="majorEastAsia" w:cstheme="majorBidi"/>
      <w:b/>
      <w:bCs/>
      <w:i/>
      <w:color w:val="A1A1A1" w:themeColor="accent2" w:themeShade="BF"/>
    </w:rPr>
  </w:style>
  <w:style w:type="paragraph" w:styleId="Titre4">
    <w:name w:val="heading 4"/>
    <w:basedOn w:val="Normal"/>
    <w:next w:val="Normal"/>
    <w:link w:val="Titre4Car"/>
    <w:unhideWhenUsed/>
    <w:qFormat/>
    <w:rsid w:val="00623420"/>
    <w:pPr>
      <w:keepNext/>
      <w:keepLines/>
      <w:numPr>
        <w:ilvl w:val="3"/>
        <w:numId w:val="9"/>
      </w:numPr>
      <w:spacing w:before="120" w:after="120"/>
      <w:outlineLvl w:val="3"/>
    </w:pPr>
    <w:rPr>
      <w:rFonts w:eastAsiaTheme="majorEastAsia" w:cstheme="majorBidi"/>
      <w:b/>
      <w:bCs/>
      <w:i/>
      <w:iCs/>
      <w:color w:val="C2C2C2" w:themeColor="accent2" w:themeShade="E6"/>
    </w:rPr>
  </w:style>
  <w:style w:type="paragraph" w:styleId="Titre5">
    <w:name w:val="heading 5"/>
    <w:basedOn w:val="Normal"/>
    <w:next w:val="Normal"/>
    <w:link w:val="Titre5Car"/>
    <w:unhideWhenUsed/>
    <w:rsid w:val="00AE0597"/>
    <w:pPr>
      <w:keepNext/>
      <w:keepLines/>
      <w:numPr>
        <w:ilvl w:val="4"/>
        <w:numId w:val="23"/>
      </w:numPr>
      <w:spacing w:before="200"/>
      <w:outlineLvl w:val="4"/>
    </w:pPr>
    <w:rPr>
      <w:rFonts w:asciiTheme="majorHAnsi" w:eastAsiaTheme="majorEastAsia" w:hAnsiTheme="majorHAnsi" w:cstheme="majorBidi"/>
      <w:color w:val="565E09" w:themeColor="accent1" w:themeShade="7F"/>
      <w:szCs w:val="24"/>
    </w:rPr>
  </w:style>
  <w:style w:type="paragraph" w:styleId="Titre6">
    <w:name w:val="heading 6"/>
    <w:basedOn w:val="Normal"/>
    <w:next w:val="Normal"/>
    <w:link w:val="Titre6Car"/>
    <w:unhideWhenUsed/>
    <w:rsid w:val="00AE0597"/>
    <w:pPr>
      <w:keepNext/>
      <w:keepLines/>
      <w:numPr>
        <w:ilvl w:val="5"/>
        <w:numId w:val="2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565E09" w:themeColor="accent1" w:themeShade="7F"/>
      <w:szCs w:val="24"/>
    </w:rPr>
  </w:style>
  <w:style w:type="paragraph" w:styleId="Titre7">
    <w:name w:val="heading 7"/>
    <w:basedOn w:val="Normal"/>
    <w:next w:val="Normal"/>
    <w:link w:val="Titre7Car"/>
    <w:unhideWhenUsed/>
    <w:rsid w:val="00AE0597"/>
    <w:pPr>
      <w:keepNext/>
      <w:keepLines/>
      <w:numPr>
        <w:ilvl w:val="6"/>
        <w:numId w:val="2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paragraph" w:styleId="Titre8">
    <w:name w:val="heading 8"/>
    <w:basedOn w:val="Normal"/>
    <w:next w:val="Normal"/>
    <w:link w:val="Titre8Car"/>
    <w:unhideWhenUsed/>
    <w:rsid w:val="00AE0597"/>
    <w:pPr>
      <w:keepNext/>
      <w:keepLines/>
      <w:numPr>
        <w:ilvl w:val="7"/>
        <w:numId w:val="2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rsid w:val="00AE0597"/>
    <w:pPr>
      <w:keepNext/>
      <w:keepLines/>
      <w:numPr>
        <w:ilvl w:val="8"/>
        <w:numId w:val="2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23420"/>
    <w:rPr>
      <w:rFonts w:ascii="Arial Gras" w:eastAsiaTheme="majorEastAsia" w:hAnsi="Arial Gras" w:cstheme="majorBidi"/>
      <w:b/>
      <w:bCs/>
      <w:caps/>
      <w:color w:val="AEBE12" w:themeColor="accent1"/>
      <w:sz w:val="28"/>
      <w:szCs w:val="28"/>
    </w:rPr>
  </w:style>
  <w:style w:type="character" w:customStyle="1" w:styleId="Titre2Car">
    <w:name w:val="Titre 2 Car"/>
    <w:basedOn w:val="Policepardfaut"/>
    <w:link w:val="Titre2"/>
    <w:rsid w:val="00623420"/>
    <w:rPr>
      <w:rFonts w:ascii="Arial Gras" w:eastAsiaTheme="majorEastAsia" w:hAnsi="Arial Gras" w:cstheme="majorBidi"/>
      <w:b/>
      <w:bCs/>
      <w:color w:val="6C6C6C" w:themeColor="accent2" w:themeShade="80"/>
      <w:sz w:val="26"/>
      <w:szCs w:val="26"/>
    </w:rPr>
  </w:style>
  <w:style w:type="character" w:customStyle="1" w:styleId="Titre3Car">
    <w:name w:val="Titre 3 Car"/>
    <w:basedOn w:val="Policepardfaut"/>
    <w:link w:val="Titre3"/>
    <w:rsid w:val="00623420"/>
    <w:rPr>
      <w:rFonts w:eastAsiaTheme="majorEastAsia" w:cstheme="majorBidi"/>
      <w:b/>
      <w:bCs/>
      <w:i/>
      <w:color w:val="A1A1A1" w:themeColor="accent2" w:themeShade="BF"/>
    </w:rPr>
  </w:style>
  <w:style w:type="character" w:customStyle="1" w:styleId="Titre4Car">
    <w:name w:val="Titre 4 Car"/>
    <w:basedOn w:val="Policepardfaut"/>
    <w:link w:val="Titre4"/>
    <w:rsid w:val="00623420"/>
    <w:rPr>
      <w:rFonts w:eastAsiaTheme="majorEastAsia" w:cstheme="majorBidi"/>
      <w:b/>
      <w:bCs/>
      <w:i/>
      <w:iCs/>
      <w:color w:val="C2C2C2" w:themeColor="accent2" w:themeShade="E6"/>
    </w:rPr>
  </w:style>
  <w:style w:type="character" w:customStyle="1" w:styleId="Titre5Car">
    <w:name w:val="Titre 5 Car"/>
    <w:basedOn w:val="Policepardfaut"/>
    <w:link w:val="Titre5"/>
    <w:rsid w:val="00AE0597"/>
    <w:rPr>
      <w:rFonts w:asciiTheme="majorHAnsi" w:eastAsiaTheme="majorEastAsia" w:hAnsiTheme="majorHAnsi" w:cstheme="majorBidi"/>
      <w:color w:val="565E09" w:themeColor="accent1" w:themeShade="7F"/>
      <w:szCs w:val="24"/>
    </w:rPr>
  </w:style>
  <w:style w:type="character" w:customStyle="1" w:styleId="Titre6Car">
    <w:name w:val="Titre 6 Car"/>
    <w:basedOn w:val="Policepardfaut"/>
    <w:link w:val="Titre6"/>
    <w:rsid w:val="00AE0597"/>
    <w:rPr>
      <w:rFonts w:asciiTheme="majorHAnsi" w:eastAsiaTheme="majorEastAsia" w:hAnsiTheme="majorHAnsi" w:cstheme="majorBidi"/>
      <w:i/>
      <w:iCs/>
      <w:color w:val="565E09" w:themeColor="accent1" w:themeShade="7F"/>
      <w:szCs w:val="24"/>
    </w:rPr>
  </w:style>
  <w:style w:type="character" w:customStyle="1" w:styleId="Titre7Car">
    <w:name w:val="Titre 7 Car"/>
    <w:basedOn w:val="Policepardfaut"/>
    <w:link w:val="Titre7"/>
    <w:rsid w:val="00AE0597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Titre8Car">
    <w:name w:val="Titre 8 Car"/>
    <w:basedOn w:val="Policepardfaut"/>
    <w:link w:val="Titre8"/>
    <w:rsid w:val="00AE059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semiHidden/>
    <w:rsid w:val="00AE059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qFormat/>
    <w:rsid w:val="00623420"/>
    <w:pPr>
      <w:pBdr>
        <w:bottom w:val="single" w:sz="8" w:space="4" w:color="AEBE12" w:themeColor="accent1"/>
      </w:pBdr>
      <w:spacing w:after="300"/>
      <w:contextualSpacing/>
      <w:jc w:val="center"/>
    </w:pPr>
    <w:rPr>
      <w:rFonts w:eastAsiaTheme="majorEastAsia" w:cs="Arial"/>
      <w:b/>
      <w:smallCaps/>
      <w:color w:val="AEBE12" w:themeColor="accent1"/>
      <w:spacing w:val="5"/>
      <w:kern w:val="28"/>
      <w:sz w:val="44"/>
      <w:szCs w:val="44"/>
    </w:rPr>
  </w:style>
  <w:style w:type="character" w:customStyle="1" w:styleId="TitreCar">
    <w:name w:val="Titre Car"/>
    <w:basedOn w:val="Policepardfaut"/>
    <w:link w:val="Titre"/>
    <w:rsid w:val="00623420"/>
    <w:rPr>
      <w:rFonts w:eastAsiaTheme="majorEastAsia" w:cs="Arial"/>
      <w:b/>
      <w:smallCaps/>
      <w:color w:val="AEBE12" w:themeColor="accent1"/>
      <w:spacing w:val="5"/>
      <w:kern w:val="28"/>
      <w:sz w:val="44"/>
      <w:szCs w:val="44"/>
    </w:rPr>
  </w:style>
  <w:style w:type="paragraph" w:styleId="Sous-titre">
    <w:name w:val="Subtitle"/>
    <w:basedOn w:val="Normal"/>
    <w:next w:val="Normal"/>
    <w:link w:val="Sous-titreCar"/>
    <w:qFormat/>
    <w:rsid w:val="00623420"/>
    <w:pPr>
      <w:numPr>
        <w:ilvl w:val="1"/>
      </w:numPr>
    </w:pPr>
    <w:rPr>
      <w:rFonts w:asciiTheme="majorHAnsi" w:eastAsiaTheme="majorEastAsia" w:hAnsiTheme="majorHAnsi" w:cstheme="majorBidi"/>
      <w:i/>
      <w:iCs/>
      <w:color w:val="AEBE12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623420"/>
    <w:rPr>
      <w:rFonts w:asciiTheme="majorHAnsi" w:eastAsiaTheme="majorEastAsia" w:hAnsiTheme="majorHAnsi" w:cstheme="majorBidi"/>
      <w:i/>
      <w:iCs/>
      <w:color w:val="AEBE12" w:themeColor="accent1"/>
      <w:spacing w:val="15"/>
      <w:sz w:val="24"/>
      <w:szCs w:val="24"/>
    </w:rPr>
  </w:style>
  <w:style w:type="character" w:styleId="lev">
    <w:name w:val="Strong"/>
    <w:qFormat/>
    <w:rsid w:val="00623420"/>
    <w:rPr>
      <w:b/>
      <w:bCs/>
    </w:rPr>
  </w:style>
  <w:style w:type="character" w:styleId="Accentuation">
    <w:name w:val="Emphasis"/>
    <w:basedOn w:val="Policepardfaut"/>
    <w:qFormat/>
    <w:rsid w:val="00623420"/>
    <w:rPr>
      <w:i/>
      <w:iCs/>
    </w:rPr>
  </w:style>
  <w:style w:type="paragraph" w:styleId="Sansinterligne">
    <w:name w:val="No Spacing"/>
    <w:basedOn w:val="Normal"/>
    <w:uiPriority w:val="1"/>
    <w:qFormat/>
    <w:rsid w:val="00623420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623420"/>
    <w:pPr>
      <w:ind w:left="720"/>
      <w:contextualSpacing/>
    </w:pPr>
    <w:rPr>
      <w:rFonts w:cs="Times New Roman"/>
    </w:rPr>
  </w:style>
  <w:style w:type="paragraph" w:styleId="Citation">
    <w:name w:val="Quote"/>
    <w:basedOn w:val="Normal"/>
    <w:next w:val="Normal"/>
    <w:link w:val="CitationCar"/>
    <w:uiPriority w:val="29"/>
    <w:qFormat/>
    <w:rsid w:val="00623420"/>
    <w:rPr>
      <w:rFonts w:cs="Times New Roman"/>
      <w:i/>
      <w:iCs/>
      <w:color w:val="000000" w:themeColor="text1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623420"/>
    <w:rPr>
      <w:i/>
      <w:iCs/>
      <w:color w:val="000000" w:themeColor="text1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3420"/>
    <w:pPr>
      <w:pBdr>
        <w:bottom w:val="single" w:sz="4" w:space="4" w:color="AEBE12" w:themeColor="accent1"/>
      </w:pBdr>
      <w:spacing w:before="200" w:after="280"/>
      <w:ind w:left="936" w:right="936"/>
    </w:pPr>
    <w:rPr>
      <w:rFonts w:cs="Times New Roman"/>
      <w:b/>
      <w:bCs/>
      <w:i/>
      <w:iCs/>
      <w:color w:val="AEBE12" w:themeColor="accent1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3420"/>
    <w:rPr>
      <w:b/>
      <w:bCs/>
      <w:i/>
      <w:iCs/>
      <w:color w:val="AEBE12" w:themeColor="accent1"/>
      <w:szCs w:val="24"/>
    </w:rPr>
  </w:style>
  <w:style w:type="character" w:styleId="Accentuationlgre">
    <w:name w:val="Subtle Emphasis"/>
    <w:uiPriority w:val="19"/>
    <w:qFormat/>
    <w:rsid w:val="00623420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623420"/>
    <w:rPr>
      <w:b/>
      <w:bCs/>
      <w:i/>
      <w:iCs/>
      <w:color w:val="AEBE12" w:themeColor="accent1"/>
    </w:rPr>
  </w:style>
  <w:style w:type="character" w:styleId="Rfrencelgre">
    <w:name w:val="Subtle Reference"/>
    <w:basedOn w:val="Policepardfaut"/>
    <w:uiPriority w:val="31"/>
    <w:qFormat/>
    <w:rsid w:val="00623420"/>
    <w:rPr>
      <w:smallCaps/>
      <w:color w:val="D8D8D8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623420"/>
    <w:rPr>
      <w:b/>
      <w:bCs/>
      <w:smallCaps/>
      <w:color w:val="D8D8D8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623420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23420"/>
    <w:pPr>
      <w:numPr>
        <w:numId w:val="0"/>
      </w:numPr>
      <w:outlineLvl w:val="9"/>
    </w:pPr>
  </w:style>
  <w:style w:type="paragraph" w:customStyle="1" w:styleId="1-DOCQUALITE-TITREPARTIE">
    <w:name w:val="1 - DOC QUALITE - TITRE PARTIE"/>
    <w:basedOn w:val="Normal"/>
    <w:rsid w:val="00C9317D"/>
    <w:pPr>
      <w:jc w:val="right"/>
    </w:pPr>
    <w:rPr>
      <w:rFonts w:ascii="Arial Gras" w:hAnsi="Arial Gras" w:cs="Times New Roman"/>
      <w:b/>
      <w:caps/>
      <w:sz w:val="44"/>
      <w:szCs w:val="44"/>
    </w:rPr>
  </w:style>
  <w:style w:type="paragraph" w:customStyle="1" w:styleId="3-DOCQUALITE-TITRESECTION">
    <w:name w:val="3 - DOC QUALITE - TITRE SECTION"/>
    <w:basedOn w:val="Normal"/>
    <w:rsid w:val="001D1554"/>
    <w:pPr>
      <w:tabs>
        <w:tab w:val="left" w:pos="1440"/>
      </w:tabs>
      <w:spacing w:before="360" w:after="480"/>
      <w:ind w:left="2138" w:hanging="720"/>
    </w:pPr>
    <w:rPr>
      <w:rFonts w:ascii="Arial Gras" w:hAnsi="Arial Gras" w:cs="Arial"/>
      <w:b/>
      <w:caps/>
      <w:szCs w:val="24"/>
    </w:rPr>
  </w:style>
  <w:style w:type="paragraph" w:customStyle="1" w:styleId="2-DOCQUALITE-TITRECHAPITRE">
    <w:name w:val="2 - DOC QUALITE - TITRE CHAPITRE"/>
    <w:basedOn w:val="Normal"/>
    <w:link w:val="2-DOCQUALITE-TITRECHAPITRECar"/>
    <w:rsid w:val="001D1554"/>
    <w:pPr>
      <w:spacing w:before="720" w:after="840"/>
      <w:ind w:left="1418"/>
    </w:pPr>
    <w:rPr>
      <w:rFonts w:ascii="Arial Gras" w:hAnsi="Arial Gras" w:cs="Arial"/>
      <w:b/>
      <w:caps/>
      <w:sz w:val="28"/>
      <w:szCs w:val="28"/>
    </w:rPr>
  </w:style>
  <w:style w:type="character" w:customStyle="1" w:styleId="2-DOCQUALITE-TITRECHAPITRECar">
    <w:name w:val="2 - DOC QUALITE - TITRE CHAPITRE Car"/>
    <w:link w:val="2-DOCQUALITE-TITRECHAPITRE"/>
    <w:rsid w:val="001D1554"/>
    <w:rPr>
      <w:rFonts w:ascii="Arial Gras" w:hAnsi="Arial Gras" w:cs="Arial"/>
      <w:b/>
      <w:caps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7F019B"/>
    <w:pPr>
      <w:tabs>
        <w:tab w:val="center" w:pos="4536"/>
        <w:tab w:val="right" w:pos="9072"/>
      </w:tabs>
    </w:pPr>
    <w:rPr>
      <w:rFonts w:cs="Times New Roman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7F019B"/>
    <w:rPr>
      <w:rFonts w:ascii="Arial" w:hAnsi="Arial"/>
      <w:sz w:val="22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F019B"/>
    <w:pPr>
      <w:tabs>
        <w:tab w:val="center" w:pos="4536"/>
        <w:tab w:val="right" w:pos="9072"/>
      </w:tabs>
    </w:pPr>
    <w:rPr>
      <w:rFonts w:cs="Times New Roman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7F019B"/>
    <w:rPr>
      <w:rFonts w:ascii="Arial" w:hAnsi="Arial"/>
      <w:sz w:val="22"/>
      <w:szCs w:val="24"/>
    </w:rPr>
  </w:style>
  <w:style w:type="table" w:styleId="Grilledutableau">
    <w:name w:val="Table Grid"/>
    <w:basedOn w:val="TableauNormal"/>
    <w:uiPriority w:val="39"/>
    <w:rsid w:val="00A34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A340F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5">
    <w:name w:val="Light Shading Accent 5"/>
    <w:basedOn w:val="TableauNormal"/>
    <w:uiPriority w:val="60"/>
    <w:rsid w:val="00A340FB"/>
    <w:rPr>
      <w:color w:val="3B948F" w:themeColor="accent5" w:themeShade="BF"/>
    </w:rPr>
    <w:tblPr>
      <w:tblStyleRowBandSize w:val="1"/>
      <w:tblStyleColBandSize w:val="1"/>
      <w:tblBorders>
        <w:top w:val="single" w:sz="8" w:space="0" w:color="59BDB7" w:themeColor="accent5"/>
        <w:bottom w:val="single" w:sz="8" w:space="0" w:color="59BDB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BDB7" w:themeColor="accent5"/>
          <w:left w:val="nil"/>
          <w:bottom w:val="single" w:sz="8" w:space="0" w:color="59BDB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BDB7" w:themeColor="accent5"/>
          <w:left w:val="nil"/>
          <w:bottom w:val="single" w:sz="8" w:space="0" w:color="59BDB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E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EED" w:themeFill="accent5" w:themeFillTint="3F"/>
      </w:tcPr>
    </w:tblStylePr>
  </w:style>
  <w:style w:type="table" w:styleId="Trameclaire-Accent2">
    <w:name w:val="Light Shading Accent 2"/>
    <w:basedOn w:val="TableauNormal"/>
    <w:uiPriority w:val="60"/>
    <w:rsid w:val="00A340FB"/>
    <w:rPr>
      <w:color w:val="A1A1A1" w:themeColor="accent2" w:themeShade="BF"/>
    </w:rPr>
    <w:tblPr>
      <w:tblStyleRowBandSize w:val="1"/>
      <w:tblStyleColBandSize w:val="1"/>
      <w:tblBorders>
        <w:top w:val="single" w:sz="8" w:space="0" w:color="D8D8D8" w:themeColor="accent2"/>
        <w:bottom w:val="single" w:sz="8" w:space="0" w:color="D8D8D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D8D8" w:themeColor="accent2"/>
          <w:left w:val="nil"/>
          <w:bottom w:val="single" w:sz="8" w:space="0" w:color="D8D8D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D8D8" w:themeColor="accent2"/>
          <w:left w:val="nil"/>
          <w:bottom w:val="single" w:sz="8" w:space="0" w:color="D8D8D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5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F5F5" w:themeFill="accent2" w:themeFillTint="3F"/>
      </w:tcPr>
    </w:tblStylePr>
  </w:style>
  <w:style w:type="table" w:styleId="Listeclaire-Accent2">
    <w:name w:val="Light List Accent 2"/>
    <w:basedOn w:val="TableauNormal"/>
    <w:uiPriority w:val="61"/>
    <w:rsid w:val="00DC17E3"/>
    <w:tblPr>
      <w:tblStyleRowBandSize w:val="1"/>
      <w:tblStyleColBandSize w:val="1"/>
      <w:tblBorders>
        <w:top w:val="single" w:sz="8" w:space="0" w:color="D8D8D8" w:themeColor="accent2"/>
        <w:left w:val="single" w:sz="8" w:space="0" w:color="D8D8D8" w:themeColor="accent2"/>
        <w:bottom w:val="single" w:sz="8" w:space="0" w:color="D8D8D8" w:themeColor="accent2"/>
        <w:right w:val="single" w:sz="8" w:space="0" w:color="D8D8D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D8D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D8D8" w:themeColor="accent2"/>
          <w:left w:val="single" w:sz="8" w:space="0" w:color="D8D8D8" w:themeColor="accent2"/>
          <w:bottom w:val="single" w:sz="8" w:space="0" w:color="D8D8D8" w:themeColor="accent2"/>
          <w:right w:val="single" w:sz="8" w:space="0" w:color="D8D8D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D8D8" w:themeColor="accent2"/>
          <w:left w:val="single" w:sz="8" w:space="0" w:color="D8D8D8" w:themeColor="accent2"/>
          <w:bottom w:val="single" w:sz="8" w:space="0" w:color="D8D8D8" w:themeColor="accent2"/>
          <w:right w:val="single" w:sz="8" w:space="0" w:color="D8D8D8" w:themeColor="accent2"/>
        </w:tcBorders>
      </w:tcPr>
    </w:tblStylePr>
    <w:tblStylePr w:type="band1Horz">
      <w:tblPr/>
      <w:tcPr>
        <w:tcBorders>
          <w:top w:val="single" w:sz="8" w:space="0" w:color="D8D8D8" w:themeColor="accent2"/>
          <w:left w:val="single" w:sz="8" w:space="0" w:color="D8D8D8" w:themeColor="accent2"/>
          <w:bottom w:val="single" w:sz="8" w:space="0" w:color="D8D8D8" w:themeColor="accent2"/>
          <w:right w:val="single" w:sz="8" w:space="0" w:color="D8D8D8" w:themeColor="accent2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DC17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17E3"/>
    <w:rPr>
      <w:rFonts w:ascii="Tahoma" w:hAnsi="Tahoma" w:cs="Tahoma"/>
      <w:sz w:val="16"/>
      <w:szCs w:val="16"/>
    </w:rPr>
  </w:style>
  <w:style w:type="table" w:styleId="Listeclaire-Accent1">
    <w:name w:val="Light List Accent 1"/>
    <w:basedOn w:val="TableauNormal"/>
    <w:uiPriority w:val="61"/>
    <w:rsid w:val="00DC17E3"/>
    <w:tblPr>
      <w:tblStyleRowBandSize w:val="1"/>
      <w:tblStyleColBandSize w:val="1"/>
      <w:tblBorders>
        <w:top w:val="single" w:sz="8" w:space="0" w:color="AEBE12" w:themeColor="accent1"/>
        <w:left w:val="single" w:sz="8" w:space="0" w:color="AEBE12" w:themeColor="accent1"/>
        <w:bottom w:val="single" w:sz="8" w:space="0" w:color="AEBE12" w:themeColor="accent1"/>
        <w:right w:val="single" w:sz="8" w:space="0" w:color="AEBE1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EBE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BE12" w:themeColor="accent1"/>
          <w:left w:val="single" w:sz="8" w:space="0" w:color="AEBE12" w:themeColor="accent1"/>
          <w:bottom w:val="single" w:sz="8" w:space="0" w:color="AEBE12" w:themeColor="accent1"/>
          <w:right w:val="single" w:sz="8" w:space="0" w:color="AEBE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EBE12" w:themeColor="accent1"/>
          <w:left w:val="single" w:sz="8" w:space="0" w:color="AEBE12" w:themeColor="accent1"/>
          <w:bottom w:val="single" w:sz="8" w:space="0" w:color="AEBE12" w:themeColor="accent1"/>
          <w:right w:val="single" w:sz="8" w:space="0" w:color="AEBE12" w:themeColor="accent1"/>
        </w:tcBorders>
      </w:tcPr>
    </w:tblStylePr>
    <w:tblStylePr w:type="band1Horz">
      <w:tblPr/>
      <w:tcPr>
        <w:tcBorders>
          <w:top w:val="single" w:sz="8" w:space="0" w:color="AEBE12" w:themeColor="accent1"/>
          <w:left w:val="single" w:sz="8" w:space="0" w:color="AEBE12" w:themeColor="accent1"/>
          <w:bottom w:val="single" w:sz="8" w:space="0" w:color="AEBE12" w:themeColor="accent1"/>
          <w:right w:val="single" w:sz="8" w:space="0" w:color="AEBE12" w:themeColor="accent1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2A4F49"/>
    <w:rPr>
      <w:color w:val="0000FF" w:themeColor="hyperlink"/>
      <w:u w:val="single"/>
    </w:rPr>
  </w:style>
  <w:style w:type="table" w:styleId="Listemoyenne1-Accent1">
    <w:name w:val="Medium List 1 Accent 1"/>
    <w:basedOn w:val="TableauNormal"/>
    <w:uiPriority w:val="65"/>
    <w:rsid w:val="003F62AB"/>
    <w:rPr>
      <w:color w:val="000000" w:themeColor="text1"/>
    </w:rPr>
    <w:tblPr>
      <w:tblStyleRowBandSize w:val="1"/>
      <w:tblStyleColBandSize w:val="1"/>
      <w:tblBorders>
        <w:top w:val="single" w:sz="8" w:space="0" w:color="AEBE12" w:themeColor="accent1"/>
        <w:bottom w:val="single" w:sz="8" w:space="0" w:color="AEBE1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EBE12" w:themeColor="accent1"/>
        </w:tcBorders>
      </w:tcPr>
    </w:tblStylePr>
    <w:tblStylePr w:type="lastRow">
      <w:rPr>
        <w:b/>
        <w:bCs/>
        <w:color w:val="AEBE12" w:themeColor="text2"/>
      </w:rPr>
      <w:tblPr/>
      <w:tcPr>
        <w:tcBorders>
          <w:top w:val="single" w:sz="8" w:space="0" w:color="AEBE12" w:themeColor="accent1"/>
          <w:bottom w:val="single" w:sz="8" w:space="0" w:color="AEBE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EBE12" w:themeColor="accent1"/>
          <w:bottom w:val="single" w:sz="8" w:space="0" w:color="AEBE12" w:themeColor="accent1"/>
        </w:tcBorders>
      </w:tcPr>
    </w:tblStylePr>
    <w:tblStylePr w:type="band1Vert">
      <w:tblPr/>
      <w:tcPr>
        <w:shd w:val="clear" w:color="auto" w:fill="F2F8BA" w:themeFill="accent1" w:themeFillTint="3F"/>
      </w:tcPr>
    </w:tblStylePr>
    <w:tblStylePr w:type="band1Horz">
      <w:tblPr/>
      <w:tcPr>
        <w:shd w:val="clear" w:color="auto" w:fill="F2F8BA" w:themeFill="accent1" w:themeFillTint="3F"/>
      </w:tcPr>
    </w:tblStylePr>
  </w:style>
  <w:style w:type="character" w:styleId="Textedelespacerserv">
    <w:name w:val="Placeholder Text"/>
    <w:basedOn w:val="Policepardfaut"/>
    <w:uiPriority w:val="99"/>
    <w:semiHidden/>
    <w:rsid w:val="008F6EF9"/>
    <w:rPr>
      <w:color w:val="808080"/>
    </w:rPr>
  </w:style>
  <w:style w:type="paragraph" w:customStyle="1" w:styleId="4-0-PuceTRI">
    <w:name w:val="4-0-Puce TRI"/>
    <w:basedOn w:val="Normal"/>
    <w:rsid w:val="001779EE"/>
    <w:pPr>
      <w:numPr>
        <w:numId w:val="10"/>
      </w:numPr>
    </w:pPr>
    <w:rPr>
      <w:rFonts w:cs="Times New Roman"/>
      <w:b/>
      <w:szCs w:val="24"/>
      <w:lang w:eastAsia="fr-FR"/>
    </w:rPr>
  </w:style>
  <w:style w:type="paragraph" w:customStyle="1" w:styleId="5-1-PucesRondes">
    <w:name w:val="5-1-Puces Rondes"/>
    <w:basedOn w:val="Normal"/>
    <w:rsid w:val="001779EE"/>
    <w:pPr>
      <w:numPr>
        <w:ilvl w:val="1"/>
        <w:numId w:val="10"/>
      </w:numPr>
    </w:pPr>
    <w:rPr>
      <w:rFonts w:cs="Times New Roman"/>
      <w:szCs w:val="24"/>
      <w:lang w:eastAsia="fr-FR"/>
    </w:rPr>
  </w:style>
  <w:style w:type="paragraph" w:customStyle="1" w:styleId="5-0-PucesRondesGras">
    <w:name w:val="5-0-Puces Rondes Gras"/>
    <w:basedOn w:val="5-1-PucesRondes"/>
    <w:rsid w:val="001779EE"/>
    <w:pPr>
      <w:numPr>
        <w:ilvl w:val="0"/>
        <w:numId w:val="0"/>
      </w:numPr>
      <w:tabs>
        <w:tab w:val="num" w:pos="360"/>
      </w:tabs>
      <w:ind w:left="964" w:hanging="284"/>
    </w:pPr>
    <w:rPr>
      <w:b/>
    </w:rPr>
  </w:style>
  <w:style w:type="paragraph" w:customStyle="1" w:styleId="6-1-PuceFlcheAligne">
    <w:name w:val="6-1-PuceFlècheAlignée"/>
    <w:basedOn w:val="Normal"/>
    <w:rsid w:val="001779EE"/>
    <w:pPr>
      <w:numPr>
        <w:ilvl w:val="2"/>
        <w:numId w:val="11"/>
      </w:numPr>
    </w:pPr>
    <w:rPr>
      <w:rFonts w:cs="Times New Roman"/>
      <w:szCs w:val="24"/>
      <w:lang w:eastAsia="fr-FR"/>
    </w:rPr>
  </w:style>
  <w:style w:type="paragraph" w:customStyle="1" w:styleId="CharteInterne">
    <w:name w:val="Charte Interne"/>
    <w:basedOn w:val="Normal"/>
    <w:link w:val="CharteInterneCar"/>
    <w:qFormat/>
    <w:rsid w:val="00623420"/>
    <w:pPr>
      <w:numPr>
        <w:numId w:val="14"/>
      </w:numPr>
      <w:ind w:left="283" w:hanging="113"/>
    </w:pPr>
    <w:rPr>
      <w:rFonts w:cs="Times New Roman"/>
      <w:b/>
      <w:szCs w:val="24"/>
      <w:lang w:eastAsia="fr-FR"/>
    </w:rPr>
  </w:style>
  <w:style w:type="character" w:customStyle="1" w:styleId="CharteInterneCar">
    <w:name w:val="Charte Interne Car"/>
    <w:link w:val="CharteInterne"/>
    <w:rsid w:val="00623420"/>
    <w:rPr>
      <w:b/>
      <w:szCs w:val="24"/>
      <w:lang w:eastAsia="fr-FR"/>
    </w:rPr>
  </w:style>
  <w:style w:type="paragraph" w:customStyle="1" w:styleId="1-TITREPARTIE">
    <w:name w:val="1 - TITRE PARTIE"/>
    <w:basedOn w:val="Normal"/>
    <w:qFormat/>
    <w:rsid w:val="00623420"/>
    <w:pPr>
      <w:jc w:val="right"/>
    </w:pPr>
    <w:rPr>
      <w:rFonts w:ascii="Arial Gras" w:hAnsi="Arial Gras" w:cs="Times New Roman"/>
      <w:b/>
      <w:caps/>
      <w:sz w:val="44"/>
      <w:szCs w:val="44"/>
    </w:rPr>
  </w:style>
  <w:style w:type="paragraph" w:customStyle="1" w:styleId="2-TITRECHAPITRE">
    <w:name w:val="2 - TITRE CHAPITRE"/>
    <w:basedOn w:val="Normal"/>
    <w:link w:val="2-TITRECHAPITRECar"/>
    <w:qFormat/>
    <w:rsid w:val="00623420"/>
    <w:pPr>
      <w:spacing w:before="720" w:after="840"/>
      <w:ind w:left="1418"/>
    </w:pPr>
    <w:rPr>
      <w:rFonts w:ascii="Arial Gras" w:hAnsi="Arial Gras" w:cs="Arial"/>
      <w:b/>
      <w:caps/>
      <w:sz w:val="28"/>
      <w:szCs w:val="28"/>
    </w:rPr>
  </w:style>
  <w:style w:type="character" w:customStyle="1" w:styleId="2-TITRECHAPITRECar">
    <w:name w:val="2 - TITRE CHAPITRE Car"/>
    <w:link w:val="2-TITRECHAPITRE"/>
    <w:rsid w:val="00623420"/>
    <w:rPr>
      <w:rFonts w:ascii="Arial Gras" w:hAnsi="Arial Gras" w:cs="Arial"/>
      <w:b/>
      <w:caps/>
      <w:sz w:val="28"/>
      <w:szCs w:val="28"/>
    </w:rPr>
  </w:style>
  <w:style w:type="paragraph" w:customStyle="1" w:styleId="3-TITRESECTION">
    <w:name w:val="3 - TITRE SECTION"/>
    <w:basedOn w:val="Normal"/>
    <w:qFormat/>
    <w:rsid w:val="00623420"/>
    <w:pPr>
      <w:tabs>
        <w:tab w:val="left" w:pos="1440"/>
      </w:tabs>
      <w:spacing w:before="360" w:after="480"/>
      <w:ind w:left="2138" w:hanging="720"/>
    </w:pPr>
    <w:rPr>
      <w:rFonts w:ascii="Arial Gras" w:hAnsi="Arial Gras" w:cs="Arial"/>
      <w:b/>
      <w:cap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6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iew.genial.ly/5fa964781c683e0d1b83d48b" TargetMode="External"/></Relationships>
</file>

<file path=word/theme/theme1.xml><?xml version="1.0" encoding="utf-8"?>
<a:theme xmlns:a="http://schemas.openxmlformats.org/drawingml/2006/main" name="Thème Office">
  <a:themeElements>
    <a:clrScheme name="Lot - Vert">
      <a:dk1>
        <a:sysClr val="windowText" lastClr="000000"/>
      </a:dk1>
      <a:lt1>
        <a:sysClr val="window" lastClr="FFFFFF"/>
      </a:lt1>
      <a:dk2>
        <a:srgbClr val="AEBE12"/>
      </a:dk2>
      <a:lt2>
        <a:srgbClr val="ABC5D9"/>
      </a:lt2>
      <a:accent1>
        <a:srgbClr val="AEBE12"/>
      </a:accent1>
      <a:accent2>
        <a:srgbClr val="D8D8D8"/>
      </a:accent2>
      <a:accent3>
        <a:srgbClr val="ABC5D9"/>
      </a:accent3>
      <a:accent4>
        <a:srgbClr val="956370"/>
      </a:accent4>
      <a:accent5>
        <a:srgbClr val="59BDB7"/>
      </a:accent5>
      <a:accent6>
        <a:srgbClr val="E7C463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A7CB5-E46C-4F53-A049-97EFF720A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SAUR Dominique</dc:creator>
  <cp:keywords/>
  <dc:description/>
  <cp:lastModifiedBy>SAUR Dominique</cp:lastModifiedBy>
  <cp:revision>10</cp:revision>
  <cp:lastPrinted>2021-06-01T09:39:00Z</cp:lastPrinted>
  <dcterms:created xsi:type="dcterms:W3CDTF">2021-05-31T09:26:00Z</dcterms:created>
  <dcterms:modified xsi:type="dcterms:W3CDTF">2021-11-04T13:17:00Z</dcterms:modified>
</cp:coreProperties>
</file>